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202" w:rsidRPr="00C96CD4" w:rsidRDefault="00121CEB" w:rsidP="00E87202">
      <w:pPr>
        <w:pStyle w:val="Heading1"/>
        <w:jc w:val="right"/>
        <w:rPr>
          <w:rFonts w:ascii="Calibri" w:hAnsi="Calibri" w:cs="Tahoma"/>
          <w:noProof/>
          <w:color w:val="1F497D"/>
          <w:sz w:val="52"/>
          <w:szCs w:val="52"/>
        </w:rPr>
      </w:pPr>
      <w:bookmarkStart w:id="0" w:name="_Preliminary_Risk_Assessment"/>
      <w:bookmarkEnd w:id="0"/>
      <w:r>
        <w:rPr>
          <w:rFonts w:ascii="Calibri" w:hAnsi="Calibri" w:cs="Tahoma"/>
          <w:noProof/>
          <w:color w:val="1F497D"/>
          <w:sz w:val="52"/>
          <w:szCs w:val="52"/>
          <w:lang w:eastAsia="en-CA"/>
        </w:rPr>
        <w:pict>
          <v:shapetype id="_x0000_t202" coordsize="21600,21600" o:spt="202" path="m,l,21600r21600,l21600,xe">
            <v:stroke joinstyle="miter"/>
            <v:path gradientshapeok="t" o:connecttype="rect"/>
          </v:shapetype>
          <v:shape id="_x0000_s1028" type="#_x0000_t202" style="position:absolute;left:0;text-align:left;margin-left:-29.9pt;margin-top:-7.5pt;width:85.5pt;height:21pt;z-index:251662336" filled="f" stroked="f">
            <v:textbox style="mso-next-textbox:#_x0000_s1028">
              <w:txbxContent>
                <w:p w:rsidR="0004618A" w:rsidRPr="006D0A9F" w:rsidRDefault="0004618A" w:rsidP="00E87202">
                  <w:pPr>
                    <w:jc w:val="center"/>
                    <w:rPr>
                      <w:rFonts w:cs="Tahoma"/>
                      <w:color w:val="FFFFFF"/>
                    </w:rPr>
                  </w:pPr>
                  <w:r w:rsidRPr="006D0A9F">
                    <w:rPr>
                      <w:rFonts w:cs="Tahoma"/>
                      <w:color w:val="FFFFFF"/>
                    </w:rPr>
                    <w:t>MODULE</w:t>
                  </w:r>
                </w:p>
              </w:txbxContent>
            </v:textbox>
          </v:shape>
        </w:pict>
      </w:r>
      <w:r>
        <w:rPr>
          <w:rFonts w:ascii="Calibri" w:hAnsi="Calibri" w:cs="Tahoma"/>
          <w:noProof/>
          <w:color w:val="1F497D"/>
          <w:sz w:val="52"/>
          <w:szCs w:val="52"/>
          <w:lang w:eastAsia="en-CA"/>
        </w:rPr>
        <w:pict>
          <v:rect id="_x0000_s1027" style="position:absolute;left:0;text-align:left;margin-left:-29.9pt;margin-top:-7.5pt;width:85.5pt;height:71.25pt;z-index:251661312" fillcolor="#4f81bd" stroked="f" strokeweight="0">
            <v:fill color2="#365e8f" focusposition=".5,.5" focussize="" focus="100%" type="gradientRadial"/>
            <v:shadow on="t" type="perspective" color="#243f60" offset="1pt" offset2="-3pt"/>
            <v:textbox style="mso-next-textbox:#_x0000_s1027">
              <w:txbxContent>
                <w:p w:rsidR="0004618A" w:rsidRPr="009B13EA" w:rsidRDefault="0004618A" w:rsidP="00E87202">
                  <w:pPr>
                    <w:spacing w:before="120"/>
                    <w:jc w:val="center"/>
                    <w:rPr>
                      <w:b/>
                      <w:color w:val="FFFFFF"/>
                      <w:sz w:val="96"/>
                      <w:szCs w:val="96"/>
                      <w:lang w:val="en-US"/>
                    </w:rPr>
                  </w:pPr>
                  <w:r>
                    <w:rPr>
                      <w:b/>
                      <w:color w:val="FFFFFF"/>
                      <w:sz w:val="96"/>
                      <w:szCs w:val="96"/>
                      <w:lang w:val="en-US"/>
                    </w:rPr>
                    <w:t>1</w:t>
                  </w:r>
                </w:p>
              </w:txbxContent>
            </v:textbox>
          </v:rect>
        </w:pict>
      </w:r>
      <w:r w:rsidRPr="00121CEB">
        <w:rPr>
          <w:rFonts w:ascii="Calibri" w:hAnsi="Calibri" w:cs="Tahoma"/>
          <w:noProof/>
          <w:color w:val="1F497D"/>
          <w:sz w:val="52"/>
          <w:szCs w:val="52"/>
          <w:lang w:val="en-US"/>
        </w:rPr>
        <w:pict>
          <v:shape id="_x0000_s1026" type="#_x0000_t202" style="position:absolute;left:0;text-align:left;margin-left:-5.25pt;margin-top:-7.5pt;width:20.85pt;height:32.65pt;z-index:251660288;mso-wrap-style:none" filled="f" stroked="f">
            <v:textbox style="mso-next-textbox:#_x0000_s1026;mso-fit-shape-to-text:t">
              <w:txbxContent>
                <w:p w:rsidR="0004618A" w:rsidRDefault="0004618A" w:rsidP="00E87202"/>
              </w:txbxContent>
            </v:textbox>
            <w10:wrap type="square"/>
          </v:shape>
        </w:pict>
      </w:r>
      <w:bookmarkStart w:id="1" w:name="_Toc202244549"/>
      <w:bookmarkStart w:id="2" w:name="_Toc202245146"/>
      <w:bookmarkStart w:id="3" w:name="_Toc202245279"/>
      <w:r w:rsidR="00E87202">
        <w:rPr>
          <w:rFonts w:ascii="Calibri" w:hAnsi="Calibri" w:cs="Tahoma"/>
          <w:noProof/>
          <w:color w:val="1F497D"/>
          <w:sz w:val="52"/>
          <w:szCs w:val="52"/>
          <w:lang w:eastAsia="en-CA"/>
        </w:rPr>
        <w:t>Preliminary Risk Assessment</w:t>
      </w:r>
      <w:bookmarkEnd w:id="1"/>
      <w:bookmarkEnd w:id="2"/>
      <w:bookmarkEnd w:id="3"/>
      <w:r w:rsidR="00E87202">
        <w:rPr>
          <w:rFonts w:ascii="Calibri" w:hAnsi="Calibri" w:cs="Tahoma"/>
          <w:noProof/>
          <w:color w:val="1F497D"/>
          <w:sz w:val="52"/>
          <w:szCs w:val="52"/>
          <w:lang w:eastAsia="en-CA"/>
        </w:rPr>
        <w:t xml:space="preserve"> </w:t>
      </w:r>
    </w:p>
    <w:p w:rsidR="00E87202" w:rsidRDefault="00E87202" w:rsidP="00E87202">
      <w:pPr>
        <w:pStyle w:val="Heading2"/>
        <w:rPr>
          <w:noProof/>
        </w:rPr>
      </w:pPr>
    </w:p>
    <w:p w:rsidR="008A6C2E" w:rsidRDefault="00E87202" w:rsidP="008A6C2E">
      <w:pPr>
        <w:ind w:left="-851" w:right="-846"/>
        <w:jc w:val="both"/>
      </w:pPr>
      <w:r w:rsidRPr="008A6C2E">
        <w:rPr>
          <w:b/>
        </w:rPr>
        <w:t xml:space="preserve">Module </w:t>
      </w:r>
      <w:r w:rsidR="00256948" w:rsidRPr="008A6C2E">
        <w:rPr>
          <w:b/>
        </w:rPr>
        <w:t>1</w:t>
      </w:r>
      <w:r w:rsidRPr="00A57324">
        <w:t xml:space="preserve"> was developed to assist public sector employees</w:t>
      </w:r>
      <w:r>
        <w:t xml:space="preserve"> </w:t>
      </w:r>
      <w:r w:rsidR="00310D7A">
        <w:t xml:space="preserve">to </w:t>
      </w:r>
      <w:r>
        <w:t>determine</w:t>
      </w:r>
      <w:r w:rsidRPr="00A57324">
        <w:t xml:space="preserve"> </w:t>
      </w:r>
      <w:r>
        <w:t xml:space="preserve">the overall level of privacy risk associated with a project involving personal information.  It is designed </w:t>
      </w:r>
      <w:r w:rsidR="008A6C2E">
        <w:t xml:space="preserve">to find out, </w:t>
      </w:r>
      <w:r>
        <w:t xml:space="preserve">to what extent is the project under consideration privacy intrusive, and what level of effort is required in </w:t>
      </w:r>
      <w:r w:rsidR="00310D7A">
        <w:t xml:space="preserve">the </w:t>
      </w:r>
      <w:r>
        <w:t xml:space="preserve">privacy impact assessment to ensure that identified risks are appropriately mitigated? </w:t>
      </w:r>
      <w:r w:rsidR="008A6C2E">
        <w:t xml:space="preserve">This module should be completed where the results of the Preliminary Privacy Screening Tool suggest a need for further privacy analysis.  </w:t>
      </w:r>
    </w:p>
    <w:p w:rsidR="00E87202" w:rsidRPr="00275BB5" w:rsidRDefault="00E87202" w:rsidP="008A6C2E">
      <w:pPr>
        <w:ind w:left="-851" w:right="-846"/>
        <w:jc w:val="both"/>
      </w:pPr>
      <w:r>
        <w:t xml:space="preserve"> The module also provides a sample self assessment tool to assist public bodies </w:t>
      </w:r>
      <w:r w:rsidR="00D174AE">
        <w:t xml:space="preserve">to </w:t>
      </w:r>
      <w:r>
        <w:t xml:space="preserve">evaluate the capacity of their own privacy environment (or </w:t>
      </w:r>
      <w:r w:rsidRPr="00310D7A">
        <w:t>privacy management framework</w:t>
      </w:r>
      <w:r>
        <w:t xml:space="preserve">) to mitigate the privacy concerns associated with low-risk projects.  </w:t>
      </w:r>
    </w:p>
    <w:tbl>
      <w:tblPr>
        <w:tblW w:w="11333" w:type="dxa"/>
        <w:jc w:val="center"/>
        <w:tblLayout w:type="fixed"/>
        <w:tblCellMar>
          <w:left w:w="115" w:type="dxa"/>
          <w:right w:w="115" w:type="dxa"/>
        </w:tblCellMar>
        <w:tblLook w:val="0000"/>
      </w:tblPr>
      <w:tblGrid>
        <w:gridCol w:w="2149"/>
        <w:gridCol w:w="4400"/>
        <w:gridCol w:w="1559"/>
        <w:gridCol w:w="3225"/>
      </w:tblGrid>
      <w:tr w:rsidR="00E87202" w:rsidRPr="006D0A9F" w:rsidTr="009B13EA">
        <w:trPr>
          <w:trHeight w:val="202"/>
          <w:jc w:val="center"/>
        </w:trPr>
        <w:tc>
          <w:tcPr>
            <w:tcW w:w="11333" w:type="dxa"/>
            <w:gridSpan w:val="4"/>
            <w:shd w:val="clear" w:color="auto" w:fill="1F497D"/>
            <w:vAlign w:val="center"/>
          </w:tcPr>
          <w:p w:rsidR="00E87202" w:rsidRPr="006D0A9F" w:rsidRDefault="00E87202" w:rsidP="009B13EA">
            <w:pPr>
              <w:pStyle w:val="Heading3"/>
              <w:spacing w:before="140" w:after="140"/>
              <w:jc w:val="center"/>
              <w:rPr>
                <w:rFonts w:cs="Tahoma"/>
                <w:color w:val="FFFFFF"/>
              </w:rPr>
            </w:pPr>
            <w:bookmarkStart w:id="4" w:name="_Toc202244550"/>
            <w:bookmarkStart w:id="5" w:name="_Toc202245147"/>
            <w:bookmarkStart w:id="6" w:name="_Toc202245280"/>
            <w:r w:rsidRPr="006D0A9F">
              <w:rPr>
                <w:rFonts w:cs="Tahoma"/>
                <w:color w:val="FFFFFF"/>
              </w:rPr>
              <w:t>PROJECT CHARACTERISTICS</w:t>
            </w:r>
            <w:bookmarkEnd w:id="4"/>
            <w:bookmarkEnd w:id="5"/>
            <w:bookmarkEnd w:id="6"/>
          </w:p>
        </w:tc>
      </w:tr>
      <w:tr w:rsidR="00E87202" w:rsidRPr="006D0A9F" w:rsidTr="009B13EA">
        <w:trPr>
          <w:trHeight w:val="202"/>
          <w:jc w:val="center"/>
        </w:trPr>
        <w:tc>
          <w:tcPr>
            <w:tcW w:w="11333" w:type="dxa"/>
            <w:gridSpan w:val="4"/>
            <w:vAlign w:val="bottom"/>
          </w:tcPr>
          <w:p w:rsidR="00E87202" w:rsidRDefault="00E87202" w:rsidP="00310D7A">
            <w:pPr>
              <w:pStyle w:val="BodyText"/>
              <w:spacing w:before="120" w:after="120"/>
              <w:jc w:val="both"/>
              <w:rPr>
                <w:rFonts w:ascii="Calibri" w:hAnsi="Calibri"/>
                <w:sz w:val="22"/>
                <w:szCs w:val="22"/>
              </w:rPr>
            </w:pPr>
            <w:r>
              <w:rPr>
                <w:rFonts w:ascii="Calibri" w:hAnsi="Calibri"/>
                <w:sz w:val="22"/>
                <w:szCs w:val="22"/>
              </w:rPr>
              <w:t>The following questions are designed to highlight project characteristics that present significant risks to the privacy of an individual.  This preliminary assessment of privacy risks is not intended to determine the precise nature of risk, but rather the overall level of risk associated with the project under consideration.</w:t>
            </w:r>
          </w:p>
          <w:tbl>
            <w:tblPr>
              <w:tblW w:w="11144" w:type="dxa"/>
              <w:tblLayout w:type="fixed"/>
              <w:tblLook w:val="04A0"/>
            </w:tblPr>
            <w:tblGrid>
              <w:gridCol w:w="1647"/>
              <w:gridCol w:w="9497"/>
            </w:tblGrid>
            <w:tr w:rsidR="00E87202" w:rsidRPr="006D0A9F" w:rsidTr="009B13EA">
              <w:tc>
                <w:tcPr>
                  <w:tcW w:w="1646" w:type="dxa"/>
                  <w:tcBorders>
                    <w:bottom w:val="single" w:sz="4" w:space="0" w:color="auto"/>
                  </w:tcBorders>
                </w:tcPr>
                <w:p w:rsidR="00E87202" w:rsidRPr="006D0A9F" w:rsidRDefault="00E87202" w:rsidP="009B13EA">
                  <w:pPr>
                    <w:pStyle w:val="Default"/>
                    <w:spacing w:before="40"/>
                    <w:rPr>
                      <w:rFonts w:ascii="Calibri" w:eastAsia="Times New Roman" w:hAnsi="Calibri"/>
                      <w:b/>
                      <w:sz w:val="22"/>
                      <w:szCs w:val="22"/>
                      <w:lang w:eastAsia="en-CA"/>
                    </w:rPr>
                  </w:pPr>
                </w:p>
              </w:tc>
              <w:tc>
                <w:tcPr>
                  <w:tcW w:w="9493" w:type="dxa"/>
                  <w:tcBorders>
                    <w:bottom w:val="single" w:sz="4" w:space="0" w:color="auto"/>
                  </w:tcBorders>
                </w:tcPr>
                <w:p w:rsidR="00E87202" w:rsidRPr="006D0A9F" w:rsidRDefault="00E87202" w:rsidP="009B13EA">
                  <w:pPr>
                    <w:pStyle w:val="Default"/>
                    <w:spacing w:before="40"/>
                    <w:rPr>
                      <w:rFonts w:ascii="Calibri" w:eastAsia="Times New Roman" w:hAnsi="Calibri"/>
                      <w:i/>
                      <w:sz w:val="22"/>
                      <w:szCs w:val="22"/>
                      <w:lang w:eastAsia="en-CA"/>
                    </w:rPr>
                  </w:pPr>
                </w:p>
              </w:tc>
            </w:tr>
            <w:tr w:rsidR="00E87202" w:rsidRPr="006D0A9F" w:rsidTr="009B13EA">
              <w:tc>
                <w:tcPr>
                  <w:tcW w:w="1646" w:type="dxa"/>
                  <w:tcBorders>
                    <w:top w:val="single" w:sz="4" w:space="0" w:color="auto"/>
                  </w:tcBorders>
                </w:tcPr>
                <w:p w:rsidR="00E87202" w:rsidRPr="006D0A9F" w:rsidRDefault="00E87202" w:rsidP="009B13EA">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Activity Type</w:t>
                  </w:r>
                </w:p>
              </w:tc>
              <w:tc>
                <w:tcPr>
                  <w:tcW w:w="9493" w:type="dxa"/>
                  <w:tcBorders>
                    <w:top w:val="single" w:sz="4" w:space="0" w:color="auto"/>
                  </w:tcBorders>
                </w:tcPr>
                <w:p w:rsidR="00E87202" w:rsidRDefault="00E87202" w:rsidP="009B13EA">
                  <w:pPr>
                    <w:pStyle w:val="Default"/>
                    <w:spacing w:before="120"/>
                    <w:rPr>
                      <w:rFonts w:ascii="Calibri" w:eastAsia="Times New Roman" w:hAnsi="Calibri"/>
                      <w:i/>
                      <w:sz w:val="22"/>
                      <w:szCs w:val="22"/>
                      <w:lang w:eastAsia="en-CA"/>
                    </w:rPr>
                  </w:pPr>
                  <w:r w:rsidRPr="006D0A9F">
                    <w:rPr>
                      <w:rFonts w:ascii="Calibri" w:eastAsia="Times New Roman" w:hAnsi="Calibri"/>
                      <w:sz w:val="22"/>
                      <w:szCs w:val="22"/>
                      <w:lang w:eastAsia="en-CA"/>
                    </w:rPr>
                    <w:t xml:space="preserve">Is the project related to, or for purposes of criminal investigations, </w:t>
                  </w:r>
                  <w:r w:rsidR="00310D7A">
                    <w:rPr>
                      <w:rFonts w:ascii="Calibri" w:eastAsia="Times New Roman" w:hAnsi="Calibri"/>
                      <w:sz w:val="22"/>
                      <w:szCs w:val="22"/>
                      <w:lang w:eastAsia="en-CA"/>
                    </w:rPr>
                    <w:t xml:space="preserve">or </w:t>
                  </w:r>
                  <w:r w:rsidRPr="006D0A9F">
                    <w:rPr>
                      <w:rFonts w:ascii="Calibri" w:eastAsia="Times New Roman" w:hAnsi="Calibri"/>
                      <w:sz w:val="22"/>
                      <w:szCs w:val="22"/>
                      <w:lang w:eastAsia="en-CA"/>
                    </w:rPr>
                    <w:t xml:space="preserve">law </w:t>
                  </w:r>
                  <w:r w:rsidR="00310D7A" w:rsidRPr="006D0A9F">
                    <w:rPr>
                      <w:rFonts w:ascii="Calibri" w:eastAsia="Times New Roman" w:hAnsi="Calibri"/>
                      <w:sz w:val="22"/>
                      <w:szCs w:val="22"/>
                      <w:lang w:eastAsia="en-CA"/>
                    </w:rPr>
                    <w:t>enforcement</w:t>
                  </w:r>
                  <w:r w:rsidR="00310D7A">
                    <w:rPr>
                      <w:rFonts w:ascii="Calibri" w:eastAsia="Times New Roman" w:hAnsi="Calibri"/>
                      <w:sz w:val="22"/>
                      <w:szCs w:val="22"/>
                      <w:lang w:eastAsia="en-CA"/>
                    </w:rPr>
                    <w:t xml:space="preserve"> activities or operations</w:t>
                  </w:r>
                  <w:r w:rsidRPr="006D0A9F">
                    <w:rPr>
                      <w:rFonts w:ascii="Calibri" w:eastAsia="Times New Roman" w:hAnsi="Calibri"/>
                      <w:sz w:val="22"/>
                      <w:szCs w:val="22"/>
                      <w:lang w:eastAsia="en-CA"/>
                    </w:rPr>
                    <w:t xml:space="preserve">?  </w:t>
                  </w:r>
                  <w:r w:rsidRPr="006D0A9F">
                    <w:rPr>
                      <w:rFonts w:ascii="Calibri" w:eastAsia="Times New Roman" w:hAnsi="Calibri"/>
                      <w:i/>
                      <w:sz w:val="22"/>
                      <w:szCs w:val="22"/>
                      <w:lang w:eastAsia="en-CA"/>
                    </w:rPr>
                    <w:t>Personal information is</w:t>
                  </w:r>
                  <w:r w:rsidRPr="006D0A9F">
                    <w:rPr>
                      <w:rFonts w:ascii="Calibri" w:eastAsia="Times New Roman" w:hAnsi="Calibri"/>
                      <w:sz w:val="22"/>
                      <w:szCs w:val="22"/>
                      <w:lang w:eastAsia="en-CA"/>
                    </w:rPr>
                    <w:t xml:space="preserve"> </w:t>
                  </w:r>
                  <w:r w:rsidRPr="006D0A9F">
                    <w:rPr>
                      <w:rFonts w:ascii="Calibri" w:eastAsia="Times New Roman" w:hAnsi="Calibri"/>
                      <w:i/>
                      <w:sz w:val="22"/>
                      <w:szCs w:val="22"/>
                      <w:lang w:eastAsia="en-CA"/>
                    </w:rPr>
                    <w:t xml:space="preserve">to be used for purposes of investigations into criminal </w:t>
                  </w:r>
                  <w:r w:rsidR="00310D7A">
                    <w:rPr>
                      <w:rFonts w:ascii="Calibri" w:eastAsia="Times New Roman" w:hAnsi="Calibri"/>
                      <w:i/>
                      <w:sz w:val="22"/>
                      <w:szCs w:val="22"/>
                      <w:lang w:eastAsia="en-CA"/>
                    </w:rPr>
                    <w:t>activities</w:t>
                  </w:r>
                  <w:r w:rsidRPr="006D0A9F">
                    <w:rPr>
                      <w:rFonts w:ascii="Calibri" w:eastAsia="Times New Roman" w:hAnsi="Calibri"/>
                      <w:i/>
                      <w:sz w:val="22"/>
                      <w:szCs w:val="22"/>
                      <w:lang w:eastAsia="en-CA"/>
                    </w:rPr>
                    <w:t xml:space="preserve"> and law enforcement.</w:t>
                  </w:r>
                </w:p>
                <w:p w:rsidR="008A6C2E" w:rsidRPr="006D0A9F" w:rsidRDefault="008A6C2E" w:rsidP="009B13EA">
                  <w:pPr>
                    <w:pStyle w:val="Default"/>
                    <w:spacing w:before="120"/>
                    <w:rPr>
                      <w:rFonts w:ascii="Calibri" w:eastAsia="Times New Roman" w:hAnsi="Calibri"/>
                      <w:i/>
                      <w:sz w:val="22"/>
                      <w:szCs w:val="22"/>
                      <w:lang w:eastAsia="en-CA"/>
                    </w:rPr>
                  </w:pPr>
                </w:p>
                <w:p w:rsidR="00E87202" w:rsidRPr="006D0A9F" w:rsidRDefault="00121CEB" w:rsidP="009B13EA">
                  <w:pPr>
                    <w:pStyle w:val="Default"/>
                    <w:rPr>
                      <w:rFonts w:ascii="Calibri" w:eastAsia="Times New Roman" w:hAnsi="Calibri"/>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 xml:space="preserve">Yes              </w:t>
                  </w: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 xml:space="preserve">No   </w:t>
                  </w:r>
                </w:p>
                <w:p w:rsidR="00E87202" w:rsidRPr="006D0A9F" w:rsidRDefault="00E87202" w:rsidP="009B13EA">
                  <w:pPr>
                    <w:pStyle w:val="Default"/>
                    <w:spacing w:before="40"/>
                    <w:rPr>
                      <w:rFonts w:ascii="Calibri" w:eastAsia="Times New Roman" w:hAnsi="Calibri"/>
                      <w:b/>
                      <w:sz w:val="22"/>
                      <w:szCs w:val="22"/>
                      <w:lang w:eastAsia="en-CA"/>
                    </w:rPr>
                  </w:pPr>
                </w:p>
              </w:tc>
            </w:tr>
            <w:tr w:rsidR="00E87202" w:rsidRPr="006D0A9F" w:rsidTr="009B13EA">
              <w:tc>
                <w:tcPr>
                  <w:tcW w:w="1646" w:type="dxa"/>
                </w:tcPr>
                <w:p w:rsidR="00E87202" w:rsidRPr="006D0A9F" w:rsidRDefault="00E87202" w:rsidP="009B13EA">
                  <w:pPr>
                    <w:pStyle w:val="Default"/>
                    <w:spacing w:before="40"/>
                    <w:rPr>
                      <w:rFonts w:ascii="Calibri" w:eastAsia="Times New Roman" w:hAnsi="Calibri"/>
                      <w:b/>
                      <w:sz w:val="22"/>
                      <w:szCs w:val="22"/>
                      <w:lang w:eastAsia="en-CA"/>
                    </w:rPr>
                  </w:pPr>
                </w:p>
              </w:tc>
              <w:tc>
                <w:tcPr>
                  <w:tcW w:w="9493" w:type="dxa"/>
                </w:tcPr>
                <w:p w:rsidR="00E87202" w:rsidRPr="006D0A9F" w:rsidRDefault="00E87202" w:rsidP="009B13EA">
                  <w:pPr>
                    <w:pStyle w:val="Default"/>
                    <w:spacing w:before="40"/>
                    <w:rPr>
                      <w:rFonts w:ascii="Calibri" w:eastAsia="Times New Roman" w:hAnsi="Calibri"/>
                      <w:i/>
                      <w:sz w:val="22"/>
                      <w:szCs w:val="22"/>
                      <w:lang w:eastAsia="en-CA"/>
                    </w:rPr>
                  </w:pPr>
                  <w:r w:rsidRPr="006D0A9F">
                    <w:rPr>
                      <w:rFonts w:ascii="Calibri" w:eastAsia="Times New Roman" w:hAnsi="Calibri"/>
                      <w:sz w:val="22"/>
                      <w:szCs w:val="22"/>
                      <w:lang w:eastAsia="en-CA"/>
                    </w:rPr>
                    <w:t xml:space="preserve">Is the project for purposes of </w:t>
                  </w:r>
                  <w:r w:rsidR="00762384">
                    <w:rPr>
                      <w:rFonts w:ascii="Calibri" w:eastAsia="Times New Roman" w:hAnsi="Calibri"/>
                      <w:sz w:val="22"/>
                      <w:szCs w:val="22"/>
                      <w:lang w:eastAsia="en-CA"/>
                    </w:rPr>
                    <w:t xml:space="preserve">determining </w:t>
                  </w:r>
                  <w:r w:rsidR="00762384" w:rsidRPr="006D0A9F">
                    <w:rPr>
                      <w:rFonts w:ascii="Calibri" w:eastAsia="Times New Roman" w:hAnsi="Calibri"/>
                      <w:sz w:val="22"/>
                      <w:szCs w:val="22"/>
                      <w:lang w:eastAsia="en-CA"/>
                    </w:rPr>
                    <w:t>an</w:t>
                  </w:r>
                  <w:r w:rsidRPr="006D0A9F">
                    <w:rPr>
                      <w:rFonts w:ascii="Calibri" w:eastAsia="Times New Roman" w:hAnsi="Calibri"/>
                      <w:sz w:val="22"/>
                      <w:szCs w:val="22"/>
                      <w:lang w:eastAsia="en-CA"/>
                    </w:rPr>
                    <w:t xml:space="preserve"> </w:t>
                  </w:r>
                  <w:r w:rsidR="00762384" w:rsidRPr="006D0A9F">
                    <w:rPr>
                      <w:rFonts w:ascii="Calibri" w:eastAsia="Times New Roman" w:hAnsi="Calibri"/>
                      <w:sz w:val="22"/>
                      <w:szCs w:val="22"/>
                      <w:lang w:eastAsia="en-CA"/>
                    </w:rPr>
                    <w:t>individual’s eligibility</w:t>
                  </w:r>
                  <w:r w:rsidRPr="006D0A9F">
                    <w:rPr>
                      <w:rFonts w:ascii="Calibri" w:eastAsia="Times New Roman" w:hAnsi="Calibri"/>
                      <w:sz w:val="22"/>
                      <w:szCs w:val="22"/>
                      <w:lang w:eastAsia="en-CA"/>
                    </w:rPr>
                    <w:t xml:space="preserve"> </w:t>
                  </w:r>
                  <w:r w:rsidR="00762384">
                    <w:rPr>
                      <w:rFonts w:ascii="Calibri" w:eastAsia="Times New Roman" w:hAnsi="Calibri"/>
                      <w:sz w:val="22"/>
                      <w:szCs w:val="22"/>
                      <w:lang w:eastAsia="en-CA"/>
                    </w:rPr>
                    <w:t xml:space="preserve">to participate in a </w:t>
                  </w:r>
                  <w:r w:rsidRPr="006D0A9F">
                    <w:rPr>
                      <w:rFonts w:ascii="Calibri" w:eastAsia="Times New Roman" w:hAnsi="Calibri"/>
                      <w:sz w:val="22"/>
                      <w:szCs w:val="22"/>
                      <w:lang w:eastAsia="en-CA"/>
                    </w:rPr>
                    <w:t xml:space="preserve">government sponsored programs or </w:t>
                  </w:r>
                  <w:r w:rsidR="00762384">
                    <w:rPr>
                      <w:rFonts w:ascii="Calibri" w:eastAsia="Times New Roman" w:hAnsi="Calibri"/>
                      <w:sz w:val="22"/>
                      <w:szCs w:val="22"/>
                      <w:lang w:eastAsia="en-CA"/>
                    </w:rPr>
                    <w:t xml:space="preserve">receive benefits or </w:t>
                  </w:r>
                  <w:r w:rsidRPr="006D0A9F">
                    <w:rPr>
                      <w:rFonts w:ascii="Calibri" w:eastAsia="Times New Roman" w:hAnsi="Calibri"/>
                      <w:sz w:val="22"/>
                      <w:szCs w:val="22"/>
                      <w:lang w:eastAsia="en-CA"/>
                    </w:rPr>
                    <w:t>services</w:t>
                  </w:r>
                  <w:r w:rsidR="00762384">
                    <w:rPr>
                      <w:rFonts w:ascii="Calibri" w:eastAsia="Times New Roman" w:hAnsi="Calibri"/>
                      <w:sz w:val="22"/>
                      <w:szCs w:val="22"/>
                      <w:lang w:eastAsia="en-CA"/>
                    </w:rPr>
                    <w:t xml:space="preserve"> from the GNWT</w:t>
                  </w:r>
                  <w:r w:rsidRPr="006D0A9F">
                    <w:rPr>
                      <w:rFonts w:ascii="Calibri" w:eastAsia="Times New Roman" w:hAnsi="Calibri"/>
                      <w:sz w:val="22"/>
                      <w:szCs w:val="22"/>
                      <w:lang w:eastAsia="en-CA"/>
                    </w:rPr>
                    <w:t xml:space="preserve">?  </w:t>
                  </w:r>
                  <w:r w:rsidR="00762384">
                    <w:rPr>
                      <w:rFonts w:ascii="Calibri" w:eastAsia="Times New Roman" w:hAnsi="Calibri"/>
                      <w:sz w:val="22"/>
                      <w:szCs w:val="22"/>
                      <w:lang w:eastAsia="en-CA"/>
                    </w:rPr>
                    <w:t xml:space="preserve">Or is the project for purposes of verifying the eligibility an individual participating in a </w:t>
                  </w:r>
                  <w:r w:rsidR="00762384" w:rsidRPr="006D0A9F">
                    <w:rPr>
                      <w:rFonts w:ascii="Calibri" w:eastAsia="Times New Roman" w:hAnsi="Calibri"/>
                      <w:sz w:val="22"/>
                      <w:szCs w:val="22"/>
                      <w:lang w:eastAsia="en-CA"/>
                    </w:rPr>
                    <w:t xml:space="preserve">government sponsored programs or </w:t>
                  </w:r>
                  <w:r w:rsidR="00762384">
                    <w:rPr>
                      <w:rFonts w:ascii="Calibri" w:eastAsia="Times New Roman" w:hAnsi="Calibri"/>
                      <w:sz w:val="22"/>
                      <w:szCs w:val="22"/>
                      <w:lang w:eastAsia="en-CA"/>
                    </w:rPr>
                    <w:t xml:space="preserve">receiving   benefits or </w:t>
                  </w:r>
                  <w:r w:rsidR="00762384" w:rsidRPr="006D0A9F">
                    <w:rPr>
                      <w:rFonts w:ascii="Calibri" w:eastAsia="Times New Roman" w:hAnsi="Calibri"/>
                      <w:sz w:val="22"/>
                      <w:szCs w:val="22"/>
                      <w:lang w:eastAsia="en-CA"/>
                    </w:rPr>
                    <w:t>services</w:t>
                  </w:r>
                  <w:r w:rsidR="00762384">
                    <w:rPr>
                      <w:rFonts w:ascii="Calibri" w:eastAsia="Times New Roman" w:hAnsi="Calibri"/>
                      <w:sz w:val="22"/>
                      <w:szCs w:val="22"/>
                      <w:lang w:eastAsia="en-CA"/>
                    </w:rPr>
                    <w:t xml:space="preserve"> from the GNWT</w:t>
                  </w:r>
                  <w:r w:rsidR="00762384" w:rsidRPr="006D0A9F">
                    <w:rPr>
                      <w:rFonts w:ascii="Calibri" w:eastAsia="Times New Roman" w:hAnsi="Calibri"/>
                      <w:sz w:val="22"/>
                      <w:szCs w:val="22"/>
                      <w:lang w:eastAsia="en-CA"/>
                    </w:rPr>
                    <w:t>?</w:t>
                  </w:r>
                  <w:r w:rsidR="00762384">
                    <w:rPr>
                      <w:rFonts w:ascii="Calibri" w:eastAsia="Times New Roman" w:hAnsi="Calibri"/>
                      <w:sz w:val="22"/>
                      <w:szCs w:val="22"/>
                      <w:lang w:eastAsia="en-CA"/>
                    </w:rPr>
                    <w:t xml:space="preserve"> </w:t>
                  </w:r>
                  <w:r w:rsidRPr="006D0A9F">
                    <w:rPr>
                      <w:rFonts w:ascii="Calibri" w:eastAsia="Times New Roman" w:hAnsi="Calibri"/>
                      <w:i/>
                      <w:sz w:val="22"/>
                      <w:szCs w:val="22"/>
                      <w:lang w:eastAsia="en-CA"/>
                    </w:rPr>
                    <w:t>Personal information is to be used to ensure compliance with a regulatory or administrative program or service.</w:t>
                  </w:r>
                </w:p>
                <w:p w:rsidR="00E87202" w:rsidRPr="006D0A9F" w:rsidRDefault="00E87202" w:rsidP="009B13EA">
                  <w:pPr>
                    <w:pStyle w:val="Default"/>
                    <w:rPr>
                      <w:rFonts w:ascii="Calibri" w:eastAsia="Times New Roman" w:hAnsi="Calibri"/>
                      <w:sz w:val="22"/>
                      <w:szCs w:val="22"/>
                      <w:lang w:eastAsia="en-CA"/>
                    </w:rPr>
                  </w:pPr>
                </w:p>
                <w:p w:rsidR="00E87202" w:rsidRPr="006D0A9F" w:rsidRDefault="00121CEB" w:rsidP="009B13EA">
                  <w:pPr>
                    <w:pStyle w:val="Default"/>
                    <w:rPr>
                      <w:rFonts w:ascii="Calibri" w:eastAsia="Times New Roman" w:hAnsi="Calibri"/>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 xml:space="preserve">Yes              </w:t>
                  </w: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 xml:space="preserve">No   </w:t>
                  </w:r>
                </w:p>
                <w:p w:rsidR="00E87202" w:rsidRPr="006D0A9F" w:rsidRDefault="00E87202" w:rsidP="009B13EA">
                  <w:pPr>
                    <w:pStyle w:val="Default"/>
                    <w:spacing w:before="40"/>
                    <w:rPr>
                      <w:rFonts w:ascii="Calibri" w:eastAsia="Times New Roman" w:hAnsi="Calibri"/>
                      <w:b/>
                      <w:sz w:val="22"/>
                      <w:szCs w:val="22"/>
                      <w:lang w:eastAsia="en-CA"/>
                    </w:rPr>
                  </w:pPr>
                </w:p>
              </w:tc>
            </w:tr>
            <w:tr w:rsidR="00E87202" w:rsidRPr="006D0A9F" w:rsidTr="009B13EA">
              <w:tc>
                <w:tcPr>
                  <w:tcW w:w="1646" w:type="dxa"/>
                </w:tcPr>
                <w:p w:rsidR="00E87202" w:rsidRPr="006D0A9F" w:rsidRDefault="00E87202" w:rsidP="009B13EA">
                  <w:pPr>
                    <w:pStyle w:val="Default"/>
                    <w:spacing w:before="40"/>
                    <w:rPr>
                      <w:rFonts w:ascii="Calibri" w:eastAsia="Times New Roman" w:hAnsi="Calibri"/>
                      <w:b/>
                      <w:sz w:val="22"/>
                      <w:szCs w:val="22"/>
                      <w:lang w:eastAsia="en-CA"/>
                    </w:rPr>
                  </w:pPr>
                </w:p>
              </w:tc>
              <w:tc>
                <w:tcPr>
                  <w:tcW w:w="9493" w:type="dxa"/>
                </w:tcPr>
                <w:p w:rsidR="005822DE" w:rsidRPr="006D0A9F" w:rsidRDefault="005822DE" w:rsidP="005822DE">
                  <w:pPr>
                    <w:pStyle w:val="Default"/>
                    <w:rPr>
                      <w:rFonts w:ascii="Calibri" w:eastAsia="Times New Roman" w:hAnsi="Calibri"/>
                      <w:sz w:val="22"/>
                      <w:szCs w:val="22"/>
                      <w:lang w:eastAsia="en-CA"/>
                    </w:rPr>
                  </w:pPr>
                </w:p>
              </w:tc>
            </w:tr>
            <w:tr w:rsidR="00E87202" w:rsidRPr="006D0A9F" w:rsidTr="009B13EA">
              <w:tc>
                <w:tcPr>
                  <w:tcW w:w="1646" w:type="dxa"/>
                </w:tcPr>
                <w:p w:rsidR="00E87202" w:rsidRPr="006D0A9F" w:rsidRDefault="00E87202" w:rsidP="009B13EA">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Technology</w:t>
                  </w:r>
                </w:p>
              </w:tc>
              <w:tc>
                <w:tcPr>
                  <w:tcW w:w="9493" w:type="dxa"/>
                </w:tcPr>
                <w:p w:rsidR="00E87202" w:rsidRPr="006D0A9F" w:rsidRDefault="00E87202" w:rsidP="009B13EA">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Does the project involve the use of technologies with substantial potential for privacy intrusion?  </w:t>
                  </w:r>
                  <w:r w:rsidRPr="006D0A9F">
                    <w:rPr>
                      <w:rFonts w:ascii="Calibri" w:eastAsia="Times New Roman" w:hAnsi="Calibri"/>
                      <w:i/>
                      <w:sz w:val="22"/>
                      <w:szCs w:val="22"/>
                      <w:lang w:eastAsia="en-CA"/>
                    </w:rPr>
                    <w:t>Examples of technologies which may be considered ‘privacy intrusive’ include, but are not limited to: smart cards, radio frequency identification devices, biometrics, locator technology, visual surveillance, digital imaging or recording, data mining, or the logging of electronic traffic</w:t>
                  </w:r>
                  <w:r w:rsidRPr="006D0A9F">
                    <w:rPr>
                      <w:rFonts w:ascii="Calibri" w:eastAsia="Times New Roman" w:hAnsi="Calibri"/>
                      <w:sz w:val="22"/>
                      <w:szCs w:val="22"/>
                      <w:lang w:eastAsia="en-CA"/>
                    </w:rPr>
                    <w:t xml:space="preserve">.  </w:t>
                  </w:r>
                </w:p>
                <w:p w:rsidR="00E87202" w:rsidRPr="006D0A9F" w:rsidRDefault="00E87202" w:rsidP="009B13EA">
                  <w:pPr>
                    <w:pStyle w:val="Default"/>
                    <w:rPr>
                      <w:rFonts w:ascii="Calibri" w:eastAsia="Times New Roman" w:hAnsi="Calibri"/>
                      <w:sz w:val="22"/>
                      <w:szCs w:val="22"/>
                      <w:lang w:eastAsia="en-CA"/>
                    </w:rPr>
                  </w:pPr>
                </w:p>
                <w:p w:rsidR="00E87202" w:rsidRPr="006D0A9F" w:rsidRDefault="00121CEB" w:rsidP="008A6C2E">
                  <w:pPr>
                    <w:pStyle w:val="Default"/>
                    <w:rPr>
                      <w:rFonts w:ascii="Calibri" w:eastAsia="Times New Roman" w:hAnsi="Calibri"/>
                      <w:b/>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Yes</w:t>
                  </w:r>
                  <w:r w:rsidR="00E87202"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 xml:space="preserve">No   </w:t>
                  </w:r>
                </w:p>
              </w:tc>
            </w:tr>
            <w:tr w:rsidR="00E87202" w:rsidRPr="006D0A9F" w:rsidTr="009B13EA">
              <w:tc>
                <w:tcPr>
                  <w:tcW w:w="1647" w:type="dxa"/>
                  <w:tcBorders>
                    <w:top w:val="single" w:sz="4" w:space="0" w:color="auto"/>
                  </w:tcBorders>
                </w:tcPr>
                <w:p w:rsidR="00E87202" w:rsidRPr="006D0A9F" w:rsidRDefault="00E87202" w:rsidP="009B13EA">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lastRenderedPageBreak/>
                    <w:t>Data Type</w:t>
                  </w:r>
                </w:p>
              </w:tc>
              <w:tc>
                <w:tcPr>
                  <w:tcW w:w="9497" w:type="dxa"/>
                  <w:tcBorders>
                    <w:top w:val="single" w:sz="4" w:space="0" w:color="auto"/>
                  </w:tcBorders>
                </w:tcPr>
                <w:p w:rsidR="00E87202" w:rsidRPr="006D0A9F" w:rsidRDefault="00E87202" w:rsidP="009B13EA">
                  <w:pPr>
                    <w:pStyle w:val="Default"/>
                    <w:spacing w:before="120"/>
                    <w:rPr>
                      <w:rFonts w:ascii="Calibri" w:eastAsia="Times New Roman" w:hAnsi="Calibri"/>
                      <w:i/>
                      <w:sz w:val="22"/>
                      <w:szCs w:val="22"/>
                      <w:lang w:eastAsia="en-CA"/>
                    </w:rPr>
                  </w:pPr>
                  <w:r w:rsidRPr="006D0A9F">
                    <w:rPr>
                      <w:rFonts w:ascii="Calibri" w:eastAsia="Times New Roman" w:hAnsi="Calibri"/>
                      <w:sz w:val="22"/>
                      <w:szCs w:val="22"/>
                      <w:lang w:eastAsia="en-CA"/>
                    </w:rPr>
                    <w:t xml:space="preserve">Does the project involve the use of personal information generally considered to be of a sensitive nature?  </w:t>
                  </w:r>
                  <w:r w:rsidRPr="006D0A9F">
                    <w:rPr>
                      <w:rFonts w:ascii="Calibri" w:eastAsia="Times New Roman" w:hAnsi="Calibri"/>
                      <w:i/>
                      <w:sz w:val="22"/>
                      <w:szCs w:val="22"/>
                      <w:lang w:eastAsia="en-CA"/>
                    </w:rPr>
                    <w:t xml:space="preserve">Categories of personal information which might be considered ‘sensitive’ include, but are not limited to: racial or ethnic origin, sexual orientation, religious affiliation, financial data, health </w:t>
                  </w:r>
                  <w:r w:rsidR="005822DE">
                    <w:rPr>
                      <w:rFonts w:ascii="Calibri" w:eastAsia="Times New Roman" w:hAnsi="Calibri"/>
                      <w:i/>
                      <w:sz w:val="22"/>
                      <w:szCs w:val="22"/>
                      <w:lang w:eastAsia="en-CA"/>
                    </w:rPr>
                    <w:t>information, correctional information,</w:t>
                  </w:r>
                  <w:r w:rsidRPr="006D0A9F">
                    <w:rPr>
                      <w:rFonts w:ascii="Calibri" w:eastAsia="Times New Roman" w:hAnsi="Calibri"/>
                      <w:i/>
                      <w:sz w:val="22"/>
                      <w:szCs w:val="22"/>
                      <w:lang w:eastAsia="en-CA"/>
                    </w:rPr>
                    <w:t xml:space="preserve"> unique identifiers, or information related to persons at risk (such as </w:t>
                  </w:r>
                  <w:r w:rsidR="007763EB">
                    <w:rPr>
                      <w:rFonts w:ascii="Calibri" w:eastAsia="Times New Roman" w:hAnsi="Calibri"/>
                      <w:i/>
                      <w:sz w:val="22"/>
                      <w:szCs w:val="22"/>
                      <w:lang w:eastAsia="en-CA"/>
                    </w:rPr>
                    <w:t>information in relation to victims.)</w:t>
                  </w:r>
                </w:p>
                <w:p w:rsidR="00E87202" w:rsidRPr="006D0A9F" w:rsidRDefault="00E87202" w:rsidP="009B13EA">
                  <w:pPr>
                    <w:pStyle w:val="Default"/>
                    <w:spacing w:before="40"/>
                    <w:rPr>
                      <w:rFonts w:ascii="Calibri" w:eastAsia="Times New Roman" w:hAnsi="Calibri"/>
                      <w:sz w:val="22"/>
                      <w:szCs w:val="22"/>
                      <w:lang w:eastAsia="en-CA"/>
                    </w:rPr>
                  </w:pPr>
                </w:p>
                <w:p w:rsidR="00E87202" w:rsidRPr="006D0A9F" w:rsidRDefault="00121CEB" w:rsidP="009B13EA">
                  <w:pPr>
                    <w:pStyle w:val="Default"/>
                    <w:rPr>
                      <w:rFonts w:ascii="Calibri" w:eastAsia="Times New Roman" w:hAnsi="Calibri"/>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 xml:space="preserve">Yes              </w:t>
                  </w: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 xml:space="preserve">No   </w:t>
                  </w:r>
                </w:p>
                <w:p w:rsidR="00E87202" w:rsidRPr="006D0A9F" w:rsidRDefault="00E87202" w:rsidP="009B13EA">
                  <w:pPr>
                    <w:pStyle w:val="Default"/>
                    <w:spacing w:before="40"/>
                    <w:rPr>
                      <w:rFonts w:ascii="Calibri" w:eastAsia="Times New Roman" w:hAnsi="Calibri"/>
                      <w:i/>
                      <w:sz w:val="22"/>
                      <w:szCs w:val="22"/>
                      <w:lang w:eastAsia="en-CA"/>
                    </w:rPr>
                  </w:pPr>
                  <w:r w:rsidRPr="006D0A9F">
                    <w:rPr>
                      <w:rFonts w:ascii="Calibri" w:eastAsia="Times New Roman" w:hAnsi="Calibri"/>
                      <w:i/>
                      <w:sz w:val="22"/>
                      <w:szCs w:val="22"/>
                      <w:lang w:eastAsia="en-CA"/>
                    </w:rPr>
                    <w:t xml:space="preserve"> </w:t>
                  </w:r>
                </w:p>
              </w:tc>
            </w:tr>
            <w:tr w:rsidR="00E87202" w:rsidRPr="006D0A9F" w:rsidTr="009B13EA">
              <w:tc>
                <w:tcPr>
                  <w:tcW w:w="1647" w:type="dxa"/>
                  <w:tcBorders>
                    <w:bottom w:val="single" w:sz="4" w:space="0" w:color="auto"/>
                  </w:tcBorders>
                </w:tcPr>
                <w:p w:rsidR="00E87202" w:rsidRPr="006D0A9F" w:rsidRDefault="00E87202" w:rsidP="009B13EA">
                  <w:pPr>
                    <w:pStyle w:val="Default"/>
                    <w:spacing w:before="40"/>
                    <w:rPr>
                      <w:rFonts w:ascii="Calibri" w:eastAsia="Times New Roman" w:hAnsi="Calibri"/>
                      <w:b/>
                      <w:sz w:val="22"/>
                      <w:szCs w:val="22"/>
                      <w:lang w:eastAsia="en-CA"/>
                    </w:rPr>
                  </w:pPr>
                </w:p>
              </w:tc>
              <w:tc>
                <w:tcPr>
                  <w:tcW w:w="9497" w:type="dxa"/>
                  <w:tcBorders>
                    <w:bottom w:val="single" w:sz="4" w:space="0" w:color="auto"/>
                  </w:tcBorders>
                </w:tcPr>
                <w:p w:rsidR="00E87202" w:rsidRPr="006D0A9F" w:rsidRDefault="00E87202" w:rsidP="009B13EA">
                  <w:pPr>
                    <w:pStyle w:val="Default"/>
                    <w:spacing w:before="40"/>
                    <w:rPr>
                      <w:rFonts w:ascii="Calibri" w:eastAsia="Times New Roman" w:hAnsi="Calibri"/>
                      <w:sz w:val="22"/>
                      <w:szCs w:val="22"/>
                      <w:lang w:eastAsia="en-CA"/>
                    </w:rPr>
                  </w:pPr>
                  <w:r w:rsidRPr="006D0A9F">
                    <w:rPr>
                      <w:rFonts w:ascii="Calibri" w:eastAsia="Times New Roman" w:hAnsi="Calibri"/>
                      <w:sz w:val="22"/>
                      <w:szCs w:val="22"/>
                      <w:lang w:eastAsia="en-CA"/>
                    </w:rPr>
                    <w:t xml:space="preserve">Is the </w:t>
                  </w:r>
                  <w:r w:rsidR="007763EB">
                    <w:rPr>
                      <w:rFonts w:ascii="Calibri" w:eastAsia="Times New Roman" w:hAnsi="Calibri"/>
                      <w:sz w:val="22"/>
                      <w:szCs w:val="22"/>
                      <w:lang w:eastAsia="en-CA"/>
                    </w:rPr>
                    <w:t>information</w:t>
                  </w:r>
                  <w:r w:rsidRPr="006D0A9F">
                    <w:rPr>
                      <w:rFonts w:ascii="Calibri" w:eastAsia="Times New Roman" w:hAnsi="Calibri"/>
                      <w:sz w:val="22"/>
                      <w:szCs w:val="22"/>
                      <w:lang w:eastAsia="en-CA"/>
                    </w:rPr>
                    <w:t xml:space="preserve"> being collected from an entity other than </w:t>
                  </w:r>
                  <w:r w:rsidR="007763EB">
                    <w:rPr>
                      <w:rFonts w:ascii="Calibri" w:eastAsia="Times New Roman" w:hAnsi="Calibri"/>
                      <w:sz w:val="22"/>
                      <w:szCs w:val="22"/>
                      <w:lang w:eastAsia="en-CA"/>
                    </w:rPr>
                    <w:t xml:space="preserve">the individual </w:t>
                  </w:r>
                  <w:r w:rsidRPr="006D0A9F">
                    <w:rPr>
                      <w:rFonts w:ascii="Calibri" w:eastAsia="Times New Roman" w:hAnsi="Calibri"/>
                      <w:sz w:val="22"/>
                      <w:szCs w:val="22"/>
                      <w:lang w:eastAsia="en-CA"/>
                    </w:rPr>
                    <w:t xml:space="preserve">which it concerns?  </w:t>
                  </w:r>
                  <w:r w:rsidRPr="006D0A9F">
                    <w:rPr>
                      <w:rFonts w:ascii="Calibri" w:eastAsia="Times New Roman" w:hAnsi="Calibri"/>
                      <w:i/>
                      <w:sz w:val="22"/>
                      <w:szCs w:val="22"/>
                      <w:lang w:eastAsia="en-CA"/>
                    </w:rPr>
                    <w:t>The data will be obtained from a source other than the individual, for purposes which may not have been known to the individual at the time the information was collected.</w:t>
                  </w:r>
                  <w:r w:rsidRPr="006D0A9F">
                    <w:rPr>
                      <w:rFonts w:ascii="Calibri" w:eastAsia="Times New Roman" w:hAnsi="Calibri"/>
                      <w:sz w:val="22"/>
                      <w:szCs w:val="22"/>
                      <w:lang w:eastAsia="en-CA"/>
                    </w:rPr>
                    <w:t xml:space="preserve"> </w:t>
                  </w:r>
                </w:p>
                <w:p w:rsidR="00E87202" w:rsidRPr="006D0A9F" w:rsidRDefault="00E87202" w:rsidP="009B13EA">
                  <w:pPr>
                    <w:pStyle w:val="Default"/>
                    <w:rPr>
                      <w:rFonts w:eastAsia="Times New Roman"/>
                      <w:lang w:eastAsia="en-CA"/>
                    </w:rPr>
                  </w:pPr>
                </w:p>
                <w:p w:rsidR="00E87202" w:rsidRPr="006D0A9F" w:rsidRDefault="00121CEB" w:rsidP="009B13EA">
                  <w:pPr>
                    <w:pStyle w:val="Default"/>
                    <w:rPr>
                      <w:rFonts w:ascii="Calibri" w:eastAsia="Times New Roman" w:hAnsi="Calibri"/>
                      <w:b/>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Yes</w:t>
                  </w:r>
                  <w:r w:rsidR="00E87202"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 xml:space="preserve">No   </w:t>
                  </w:r>
                </w:p>
                <w:p w:rsidR="00E87202" w:rsidRPr="006D0A9F" w:rsidRDefault="00E87202" w:rsidP="009B13EA">
                  <w:pPr>
                    <w:pStyle w:val="Default"/>
                    <w:rPr>
                      <w:rFonts w:ascii="Calibri" w:eastAsia="Times New Roman" w:hAnsi="Calibri"/>
                      <w:b/>
                      <w:sz w:val="22"/>
                      <w:szCs w:val="22"/>
                      <w:lang w:eastAsia="en-CA"/>
                    </w:rPr>
                  </w:pPr>
                </w:p>
              </w:tc>
            </w:tr>
            <w:tr w:rsidR="00E87202" w:rsidRPr="006D0A9F" w:rsidTr="009B13EA">
              <w:tc>
                <w:tcPr>
                  <w:tcW w:w="1647" w:type="dxa"/>
                  <w:tcBorders>
                    <w:top w:val="single" w:sz="4" w:space="0" w:color="auto"/>
                  </w:tcBorders>
                </w:tcPr>
                <w:p w:rsidR="00E87202" w:rsidRPr="006D0A9F" w:rsidRDefault="00E87202" w:rsidP="009B13EA">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Identity Management</w:t>
                  </w:r>
                </w:p>
              </w:tc>
              <w:tc>
                <w:tcPr>
                  <w:tcW w:w="9497" w:type="dxa"/>
                  <w:tcBorders>
                    <w:top w:val="single" w:sz="4" w:space="0" w:color="auto"/>
                  </w:tcBorders>
                </w:tcPr>
                <w:p w:rsidR="00E87202" w:rsidRPr="006D0A9F" w:rsidRDefault="00E87202" w:rsidP="009B13EA">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Does the project involve the use of new unique identifiers or rely on existing unique identifiers such as </w:t>
                  </w:r>
                  <w:r w:rsidR="008A6C2E">
                    <w:rPr>
                      <w:rFonts w:ascii="Calibri" w:eastAsia="Times New Roman" w:hAnsi="Calibri"/>
                      <w:sz w:val="22"/>
                      <w:szCs w:val="22"/>
                      <w:lang w:eastAsia="en-CA"/>
                    </w:rPr>
                    <w:t xml:space="preserve">NWT </w:t>
                  </w:r>
                  <w:r w:rsidRPr="006D0A9F">
                    <w:rPr>
                      <w:rFonts w:ascii="Calibri" w:eastAsia="Times New Roman" w:hAnsi="Calibri"/>
                      <w:sz w:val="22"/>
                      <w:szCs w:val="22"/>
                      <w:lang w:eastAsia="en-CA"/>
                    </w:rPr>
                    <w:t xml:space="preserve">health card numbers or the </w:t>
                  </w:r>
                  <w:r w:rsidR="007763EB">
                    <w:rPr>
                      <w:rFonts w:ascii="Calibri" w:eastAsia="Times New Roman" w:hAnsi="Calibri"/>
                      <w:sz w:val="22"/>
                      <w:szCs w:val="22"/>
                      <w:lang w:eastAsia="en-CA"/>
                    </w:rPr>
                    <w:t xml:space="preserve">NWT Drivers Licence </w:t>
                  </w:r>
                  <w:r w:rsidRPr="006D0A9F">
                    <w:rPr>
                      <w:rFonts w:ascii="Calibri" w:eastAsia="Times New Roman" w:hAnsi="Calibri"/>
                      <w:sz w:val="22"/>
                      <w:szCs w:val="22"/>
                      <w:lang w:eastAsia="en-CA"/>
                    </w:rPr>
                    <w:t>Number?</w:t>
                  </w:r>
                </w:p>
                <w:p w:rsidR="00E87202" w:rsidRPr="006D0A9F" w:rsidRDefault="00E87202" w:rsidP="009B13EA">
                  <w:pPr>
                    <w:pStyle w:val="Default"/>
                    <w:rPr>
                      <w:rFonts w:ascii="Calibri" w:eastAsia="Times New Roman" w:hAnsi="Calibri"/>
                      <w:sz w:val="22"/>
                      <w:szCs w:val="22"/>
                      <w:lang w:eastAsia="en-CA"/>
                    </w:rPr>
                  </w:pPr>
                </w:p>
                <w:p w:rsidR="00E87202" w:rsidRPr="006D0A9F" w:rsidRDefault="00121CEB" w:rsidP="009B13EA">
                  <w:pPr>
                    <w:pStyle w:val="Default"/>
                    <w:rPr>
                      <w:rFonts w:ascii="Calibri" w:eastAsia="Times New Roman" w:hAnsi="Calibri"/>
                      <w:b/>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Yes</w:t>
                  </w:r>
                  <w:r w:rsidR="00E87202"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 xml:space="preserve">No   </w:t>
                  </w:r>
                </w:p>
                <w:p w:rsidR="00E87202" w:rsidRPr="006D0A9F" w:rsidRDefault="00E87202" w:rsidP="009B13EA">
                  <w:pPr>
                    <w:pStyle w:val="Default"/>
                    <w:rPr>
                      <w:rFonts w:ascii="Calibri" w:eastAsia="Times New Roman" w:hAnsi="Calibri"/>
                      <w:sz w:val="22"/>
                      <w:szCs w:val="22"/>
                      <w:lang w:eastAsia="en-CA"/>
                    </w:rPr>
                  </w:pPr>
                </w:p>
              </w:tc>
            </w:tr>
            <w:tr w:rsidR="00E87202" w:rsidRPr="006D0A9F" w:rsidTr="009B13EA">
              <w:tc>
                <w:tcPr>
                  <w:tcW w:w="1647" w:type="dxa"/>
                  <w:tcBorders>
                    <w:bottom w:val="single" w:sz="4" w:space="0" w:color="auto"/>
                  </w:tcBorders>
                </w:tcPr>
                <w:p w:rsidR="00E87202" w:rsidRPr="006D0A9F" w:rsidRDefault="00E87202" w:rsidP="009B13EA">
                  <w:pPr>
                    <w:pStyle w:val="Default"/>
                    <w:spacing w:before="40"/>
                    <w:rPr>
                      <w:rFonts w:ascii="Calibri" w:eastAsia="Times New Roman" w:hAnsi="Calibri"/>
                      <w:b/>
                      <w:sz w:val="22"/>
                      <w:szCs w:val="22"/>
                      <w:lang w:eastAsia="en-CA"/>
                    </w:rPr>
                  </w:pPr>
                </w:p>
              </w:tc>
              <w:tc>
                <w:tcPr>
                  <w:tcW w:w="9497" w:type="dxa"/>
                  <w:tcBorders>
                    <w:bottom w:val="single" w:sz="4" w:space="0" w:color="auto"/>
                  </w:tcBorders>
                </w:tcPr>
                <w:p w:rsidR="00E87202" w:rsidRPr="006D0A9F" w:rsidRDefault="00E87202" w:rsidP="009B13EA">
                  <w:pPr>
                    <w:pStyle w:val="Default"/>
                    <w:rPr>
                      <w:rFonts w:ascii="Calibri" w:eastAsia="Times New Roman" w:hAnsi="Calibri"/>
                      <w:sz w:val="22"/>
                      <w:szCs w:val="22"/>
                      <w:lang w:eastAsia="en-CA"/>
                    </w:rPr>
                  </w:pPr>
                  <w:r w:rsidRPr="006D0A9F">
                    <w:rPr>
                      <w:rFonts w:ascii="Calibri" w:eastAsia="Times New Roman" w:hAnsi="Calibri"/>
                      <w:sz w:val="22"/>
                      <w:szCs w:val="22"/>
                      <w:lang w:eastAsia="en-CA"/>
                    </w:rPr>
                    <w:t>Might the project have the effect of undermining the anonymity of an individual, or otherwise convert previously anonymous transactions into personally identifiable transactions?</w:t>
                  </w:r>
                </w:p>
                <w:p w:rsidR="00E87202" w:rsidRPr="006D0A9F" w:rsidRDefault="00E87202" w:rsidP="009B13EA">
                  <w:pPr>
                    <w:pStyle w:val="Default"/>
                    <w:rPr>
                      <w:rFonts w:ascii="Calibri" w:eastAsia="Times New Roman" w:hAnsi="Calibri"/>
                      <w:sz w:val="22"/>
                      <w:szCs w:val="22"/>
                      <w:lang w:eastAsia="en-CA"/>
                    </w:rPr>
                  </w:pPr>
                </w:p>
                <w:p w:rsidR="00E87202" w:rsidRPr="006D0A9F" w:rsidRDefault="00121CEB" w:rsidP="009B13EA">
                  <w:pPr>
                    <w:pStyle w:val="Default"/>
                    <w:rPr>
                      <w:rFonts w:ascii="Calibri" w:eastAsia="Times New Roman" w:hAnsi="Calibri"/>
                      <w:b/>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Yes</w:t>
                  </w:r>
                  <w:r w:rsidR="00E87202"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 xml:space="preserve">No   </w:t>
                  </w:r>
                </w:p>
                <w:p w:rsidR="00E87202" w:rsidRPr="006D0A9F" w:rsidRDefault="00E87202" w:rsidP="009B13EA">
                  <w:pPr>
                    <w:pStyle w:val="Default"/>
                    <w:rPr>
                      <w:rFonts w:ascii="Calibri" w:eastAsia="Times New Roman" w:hAnsi="Calibri"/>
                      <w:sz w:val="22"/>
                      <w:szCs w:val="22"/>
                      <w:lang w:eastAsia="en-CA"/>
                    </w:rPr>
                  </w:pPr>
                </w:p>
              </w:tc>
            </w:tr>
            <w:tr w:rsidR="00E87202" w:rsidRPr="006D0A9F" w:rsidTr="009B13EA">
              <w:tc>
                <w:tcPr>
                  <w:tcW w:w="1647" w:type="dxa"/>
                  <w:tcBorders>
                    <w:top w:val="single" w:sz="4" w:space="0" w:color="auto"/>
                  </w:tcBorders>
                </w:tcPr>
                <w:p w:rsidR="00E87202" w:rsidRPr="006D0A9F" w:rsidRDefault="00E87202" w:rsidP="009B13EA">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Project Partners</w:t>
                  </w:r>
                </w:p>
              </w:tc>
              <w:tc>
                <w:tcPr>
                  <w:tcW w:w="9497" w:type="dxa"/>
                  <w:tcBorders>
                    <w:top w:val="single" w:sz="4" w:space="0" w:color="auto"/>
                  </w:tcBorders>
                </w:tcPr>
                <w:p w:rsidR="008A6C2E" w:rsidRDefault="008A6C2E" w:rsidP="009B13EA">
                  <w:pPr>
                    <w:pStyle w:val="Default"/>
                    <w:spacing w:before="120"/>
                    <w:rPr>
                      <w:rFonts w:ascii="Calibri" w:eastAsia="Times New Roman" w:hAnsi="Calibri"/>
                      <w:sz w:val="22"/>
                      <w:szCs w:val="22"/>
                      <w:lang w:eastAsia="en-CA"/>
                    </w:rPr>
                  </w:pPr>
                </w:p>
                <w:p w:rsidR="00E87202" w:rsidRPr="006D0A9F" w:rsidRDefault="00E87202" w:rsidP="009B13EA">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Does the project involve multiple organizations, whether government agencies or private sector entities, where personal information may be shared between project partners?</w:t>
                  </w:r>
                </w:p>
                <w:p w:rsidR="00E87202" w:rsidRPr="006D0A9F" w:rsidRDefault="00E87202" w:rsidP="009B13EA">
                  <w:pPr>
                    <w:pStyle w:val="Default"/>
                    <w:rPr>
                      <w:rFonts w:ascii="Calibri" w:eastAsia="Times New Roman" w:hAnsi="Calibri"/>
                      <w:sz w:val="22"/>
                      <w:szCs w:val="22"/>
                      <w:lang w:eastAsia="en-CA"/>
                    </w:rPr>
                  </w:pPr>
                </w:p>
                <w:p w:rsidR="00E87202" w:rsidRPr="006D0A9F" w:rsidRDefault="00121CEB" w:rsidP="009B13EA">
                  <w:pPr>
                    <w:pStyle w:val="Default"/>
                    <w:rPr>
                      <w:rFonts w:ascii="Calibri" w:eastAsia="Times New Roman" w:hAnsi="Calibri"/>
                      <w:b/>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Yes</w:t>
                  </w:r>
                  <w:r w:rsidR="00E87202"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 xml:space="preserve">No   </w:t>
                  </w:r>
                </w:p>
                <w:p w:rsidR="00E87202" w:rsidRPr="006D0A9F" w:rsidRDefault="00E87202" w:rsidP="009B13EA">
                  <w:pPr>
                    <w:pStyle w:val="Default"/>
                    <w:spacing w:before="40"/>
                    <w:rPr>
                      <w:rFonts w:ascii="Calibri" w:eastAsia="Times New Roman" w:hAnsi="Calibri"/>
                      <w:b/>
                      <w:sz w:val="22"/>
                      <w:szCs w:val="22"/>
                      <w:lang w:eastAsia="en-CA"/>
                    </w:rPr>
                  </w:pPr>
                </w:p>
              </w:tc>
            </w:tr>
            <w:tr w:rsidR="00E87202" w:rsidRPr="006D0A9F" w:rsidTr="009B13EA">
              <w:tc>
                <w:tcPr>
                  <w:tcW w:w="1647" w:type="dxa"/>
                </w:tcPr>
                <w:p w:rsidR="00E87202" w:rsidRPr="006D0A9F" w:rsidRDefault="00E87202" w:rsidP="009B13EA">
                  <w:pPr>
                    <w:pStyle w:val="Default"/>
                    <w:spacing w:before="40"/>
                    <w:rPr>
                      <w:rFonts w:ascii="Calibri" w:eastAsia="Times New Roman" w:hAnsi="Calibri"/>
                      <w:b/>
                      <w:sz w:val="22"/>
                      <w:szCs w:val="22"/>
                      <w:lang w:eastAsia="en-CA"/>
                    </w:rPr>
                  </w:pPr>
                </w:p>
              </w:tc>
              <w:tc>
                <w:tcPr>
                  <w:tcW w:w="9497" w:type="dxa"/>
                </w:tcPr>
                <w:p w:rsidR="00E87202" w:rsidRPr="006D0A9F" w:rsidRDefault="00E87202" w:rsidP="009B13EA">
                  <w:pPr>
                    <w:pStyle w:val="Default"/>
                    <w:spacing w:before="40"/>
                    <w:rPr>
                      <w:rFonts w:ascii="Calibri" w:eastAsia="Times New Roman" w:hAnsi="Calibri"/>
                      <w:sz w:val="22"/>
                      <w:szCs w:val="22"/>
                      <w:lang w:eastAsia="en-CA"/>
                    </w:rPr>
                  </w:pPr>
                  <w:r w:rsidRPr="006D0A9F">
                    <w:rPr>
                      <w:rFonts w:ascii="Calibri" w:eastAsia="Times New Roman" w:hAnsi="Calibri"/>
                      <w:sz w:val="22"/>
                      <w:szCs w:val="22"/>
                      <w:lang w:eastAsia="en-CA"/>
                    </w:rPr>
                    <w:t>Does the project involve the disclosure of personal information to third parties in jurisdictions not subject to the same privacy laws and regulations in which your organization operates?</w:t>
                  </w:r>
                </w:p>
                <w:p w:rsidR="00E87202" w:rsidRPr="006D0A9F" w:rsidRDefault="00E87202" w:rsidP="009B13EA">
                  <w:pPr>
                    <w:pStyle w:val="Default"/>
                    <w:rPr>
                      <w:rFonts w:ascii="Calibri" w:eastAsia="Times New Roman" w:hAnsi="Calibri"/>
                      <w:sz w:val="22"/>
                      <w:szCs w:val="22"/>
                      <w:lang w:eastAsia="en-CA"/>
                    </w:rPr>
                  </w:pPr>
                </w:p>
                <w:p w:rsidR="00E87202" w:rsidRPr="006D0A9F" w:rsidRDefault="00121CEB" w:rsidP="009B13EA">
                  <w:pPr>
                    <w:pStyle w:val="Default"/>
                    <w:rPr>
                      <w:rFonts w:ascii="Calibri" w:eastAsia="Times New Roman" w:hAnsi="Calibri"/>
                      <w:b/>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Yes</w:t>
                  </w:r>
                  <w:r w:rsidR="00E87202"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 xml:space="preserve">No   </w:t>
                  </w:r>
                </w:p>
                <w:p w:rsidR="00E87202" w:rsidRPr="006D0A9F" w:rsidRDefault="00E87202" w:rsidP="009B13EA">
                  <w:pPr>
                    <w:pStyle w:val="Default"/>
                    <w:spacing w:before="40"/>
                    <w:rPr>
                      <w:rFonts w:ascii="Calibri" w:eastAsia="Times New Roman" w:hAnsi="Calibri"/>
                      <w:b/>
                      <w:sz w:val="22"/>
                      <w:szCs w:val="22"/>
                      <w:lang w:eastAsia="en-CA"/>
                    </w:rPr>
                  </w:pPr>
                </w:p>
              </w:tc>
            </w:tr>
            <w:tr w:rsidR="00E87202" w:rsidRPr="006D0A9F" w:rsidTr="008A6C2E">
              <w:trPr>
                <w:trHeight w:val="227"/>
              </w:trPr>
              <w:tc>
                <w:tcPr>
                  <w:tcW w:w="1647" w:type="dxa"/>
                </w:tcPr>
                <w:p w:rsidR="00E87202" w:rsidRPr="006D0A9F" w:rsidRDefault="00E87202" w:rsidP="009B13EA">
                  <w:pPr>
                    <w:pStyle w:val="Default"/>
                    <w:spacing w:before="40"/>
                    <w:rPr>
                      <w:rFonts w:ascii="Calibri" w:eastAsia="Times New Roman" w:hAnsi="Calibri"/>
                      <w:b/>
                      <w:sz w:val="22"/>
                      <w:szCs w:val="22"/>
                      <w:lang w:eastAsia="en-CA"/>
                    </w:rPr>
                  </w:pPr>
                </w:p>
              </w:tc>
              <w:tc>
                <w:tcPr>
                  <w:tcW w:w="9497" w:type="dxa"/>
                </w:tcPr>
                <w:p w:rsidR="00E87202" w:rsidRPr="006D0A9F" w:rsidRDefault="00E87202" w:rsidP="009B13EA">
                  <w:pPr>
                    <w:pStyle w:val="Default"/>
                    <w:spacing w:before="40"/>
                    <w:rPr>
                      <w:rFonts w:ascii="Calibri" w:eastAsia="Times New Roman" w:hAnsi="Calibri"/>
                      <w:sz w:val="22"/>
                      <w:szCs w:val="22"/>
                      <w:lang w:eastAsia="en-CA"/>
                    </w:rPr>
                  </w:pPr>
                </w:p>
              </w:tc>
            </w:tr>
            <w:tr w:rsidR="00E87202" w:rsidRPr="006D0A9F" w:rsidTr="009B13EA">
              <w:tc>
                <w:tcPr>
                  <w:tcW w:w="1647" w:type="dxa"/>
                  <w:tcBorders>
                    <w:bottom w:val="single" w:sz="4" w:space="0" w:color="auto"/>
                  </w:tcBorders>
                </w:tcPr>
                <w:p w:rsidR="00E87202" w:rsidRPr="006D0A9F" w:rsidRDefault="00E87202" w:rsidP="009B13EA">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Project Duration</w:t>
                  </w:r>
                </w:p>
              </w:tc>
              <w:tc>
                <w:tcPr>
                  <w:tcW w:w="9497" w:type="dxa"/>
                  <w:tcBorders>
                    <w:bottom w:val="single" w:sz="4" w:space="0" w:color="auto"/>
                  </w:tcBorders>
                </w:tcPr>
                <w:p w:rsidR="00E87202" w:rsidRPr="006D0A9F" w:rsidRDefault="00E87202" w:rsidP="009B13EA">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Is the project expected to operate over a long term, with no clearly established sunset date?  </w:t>
                  </w:r>
                  <w:r w:rsidRPr="006D0A9F">
                    <w:rPr>
                      <w:rFonts w:ascii="Calibri" w:eastAsia="Times New Roman" w:hAnsi="Calibri"/>
                      <w:i/>
                      <w:sz w:val="22"/>
                      <w:szCs w:val="22"/>
                      <w:lang w:eastAsia="en-CA"/>
                    </w:rPr>
                    <w:t>The project is intended to operate over an indefinite period of time, rather than in support of a short-term goal or objective</w:t>
                  </w:r>
                  <w:r w:rsidRPr="006D0A9F">
                    <w:rPr>
                      <w:rFonts w:ascii="Calibri" w:eastAsia="Times New Roman" w:hAnsi="Calibri"/>
                      <w:sz w:val="22"/>
                      <w:szCs w:val="22"/>
                      <w:lang w:eastAsia="en-CA"/>
                    </w:rPr>
                    <w:t>.</w:t>
                  </w:r>
                </w:p>
                <w:p w:rsidR="00E87202" w:rsidRPr="006D0A9F" w:rsidRDefault="00E87202" w:rsidP="009B13EA">
                  <w:pPr>
                    <w:pStyle w:val="Default"/>
                    <w:rPr>
                      <w:rFonts w:ascii="Calibri" w:eastAsia="Times New Roman" w:hAnsi="Calibri"/>
                      <w:sz w:val="22"/>
                      <w:szCs w:val="22"/>
                      <w:lang w:eastAsia="en-CA"/>
                    </w:rPr>
                  </w:pPr>
                </w:p>
                <w:p w:rsidR="00E87202" w:rsidRPr="006D0A9F" w:rsidRDefault="00121CEB" w:rsidP="009B13EA">
                  <w:pPr>
                    <w:pStyle w:val="Default"/>
                    <w:rPr>
                      <w:rFonts w:ascii="Calibri" w:eastAsia="Times New Roman" w:hAnsi="Calibri"/>
                      <w:b/>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Yes</w:t>
                  </w:r>
                  <w:r w:rsidR="00E87202"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 xml:space="preserve">No   </w:t>
                  </w:r>
                </w:p>
                <w:p w:rsidR="00E87202" w:rsidRDefault="00E87202" w:rsidP="009B13EA">
                  <w:pPr>
                    <w:pStyle w:val="Default"/>
                    <w:spacing w:before="40"/>
                    <w:rPr>
                      <w:rFonts w:ascii="Calibri" w:eastAsia="Times New Roman" w:hAnsi="Calibri"/>
                      <w:sz w:val="22"/>
                      <w:szCs w:val="22"/>
                      <w:lang w:eastAsia="en-CA"/>
                    </w:rPr>
                  </w:pPr>
                </w:p>
                <w:p w:rsidR="008A6C2E" w:rsidRPr="006D0A9F" w:rsidRDefault="008A6C2E" w:rsidP="009B13EA">
                  <w:pPr>
                    <w:pStyle w:val="Default"/>
                    <w:spacing w:before="40"/>
                    <w:rPr>
                      <w:rFonts w:ascii="Calibri" w:eastAsia="Times New Roman" w:hAnsi="Calibri"/>
                      <w:sz w:val="22"/>
                      <w:szCs w:val="22"/>
                      <w:lang w:eastAsia="en-CA"/>
                    </w:rPr>
                  </w:pPr>
                </w:p>
              </w:tc>
            </w:tr>
            <w:tr w:rsidR="00E87202" w:rsidRPr="006D0A9F" w:rsidTr="009B13EA">
              <w:tc>
                <w:tcPr>
                  <w:tcW w:w="1647" w:type="dxa"/>
                  <w:tcBorders>
                    <w:top w:val="single" w:sz="4" w:space="0" w:color="auto"/>
                    <w:bottom w:val="single" w:sz="4" w:space="0" w:color="auto"/>
                  </w:tcBorders>
                </w:tcPr>
                <w:p w:rsidR="00E87202" w:rsidRDefault="00E87202" w:rsidP="009B13EA">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lastRenderedPageBreak/>
                    <w:t>Public Perception</w:t>
                  </w:r>
                </w:p>
                <w:p w:rsidR="008A6C2E" w:rsidRDefault="008A6C2E" w:rsidP="009B13EA">
                  <w:pPr>
                    <w:pStyle w:val="Default"/>
                    <w:spacing w:before="120"/>
                    <w:rPr>
                      <w:rFonts w:ascii="Calibri" w:eastAsia="Times New Roman" w:hAnsi="Calibri"/>
                      <w:b/>
                      <w:sz w:val="22"/>
                      <w:szCs w:val="22"/>
                      <w:lang w:eastAsia="en-CA"/>
                    </w:rPr>
                  </w:pPr>
                </w:p>
                <w:p w:rsidR="008A6C2E" w:rsidRPr="006D0A9F" w:rsidRDefault="008A6C2E" w:rsidP="009B13EA">
                  <w:pPr>
                    <w:pStyle w:val="Default"/>
                    <w:spacing w:before="120"/>
                    <w:rPr>
                      <w:rFonts w:ascii="Calibri" w:eastAsia="Times New Roman" w:hAnsi="Calibri"/>
                      <w:b/>
                      <w:sz w:val="22"/>
                      <w:szCs w:val="22"/>
                      <w:lang w:eastAsia="en-CA"/>
                    </w:rPr>
                  </w:pPr>
                </w:p>
              </w:tc>
              <w:tc>
                <w:tcPr>
                  <w:tcW w:w="9497" w:type="dxa"/>
                  <w:tcBorders>
                    <w:top w:val="single" w:sz="4" w:space="0" w:color="auto"/>
                    <w:bottom w:val="single" w:sz="4" w:space="0" w:color="auto"/>
                  </w:tcBorders>
                </w:tcPr>
                <w:p w:rsidR="00E87202" w:rsidRPr="006D0A9F" w:rsidRDefault="00E87202" w:rsidP="009B13EA">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Is the project likely to attract public interest or lead to organizational prejudice or injury?</w:t>
                  </w:r>
                </w:p>
                <w:p w:rsidR="00E87202" w:rsidRPr="006D0A9F" w:rsidRDefault="00E87202" w:rsidP="009B13EA">
                  <w:pPr>
                    <w:pStyle w:val="Default"/>
                    <w:rPr>
                      <w:rFonts w:ascii="Calibri" w:eastAsia="Times New Roman" w:hAnsi="Calibri"/>
                      <w:sz w:val="22"/>
                      <w:szCs w:val="22"/>
                      <w:lang w:eastAsia="en-CA"/>
                    </w:rPr>
                  </w:pPr>
                </w:p>
                <w:p w:rsidR="00E87202" w:rsidRDefault="00121CEB" w:rsidP="009B13EA">
                  <w:pPr>
                    <w:pStyle w:val="Default"/>
                    <w:rPr>
                      <w:rFonts w:ascii="Calibri" w:eastAsia="Times New Roman" w:hAnsi="Calibri"/>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Yes</w:t>
                  </w:r>
                  <w:r w:rsidR="00E87202"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E87202"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E87202" w:rsidRPr="006D0A9F">
                    <w:rPr>
                      <w:rFonts w:eastAsia="Times New Roman"/>
                      <w:lang w:eastAsia="en-CA"/>
                    </w:rPr>
                    <w:t xml:space="preserve"> </w:t>
                  </w:r>
                  <w:r w:rsidR="00E87202" w:rsidRPr="006D0A9F">
                    <w:rPr>
                      <w:rFonts w:ascii="Calibri" w:eastAsia="Times New Roman" w:hAnsi="Calibri"/>
                      <w:sz w:val="22"/>
                      <w:szCs w:val="22"/>
                      <w:lang w:eastAsia="en-CA"/>
                    </w:rPr>
                    <w:t xml:space="preserve">No   </w:t>
                  </w:r>
                </w:p>
                <w:p w:rsidR="008A6C2E" w:rsidRPr="006D0A9F" w:rsidRDefault="008A6C2E" w:rsidP="009B13EA">
                  <w:pPr>
                    <w:pStyle w:val="Default"/>
                    <w:rPr>
                      <w:rFonts w:ascii="Calibri" w:eastAsia="Times New Roman" w:hAnsi="Calibri"/>
                      <w:b/>
                      <w:sz w:val="22"/>
                      <w:szCs w:val="22"/>
                      <w:lang w:eastAsia="en-CA"/>
                    </w:rPr>
                  </w:pPr>
                </w:p>
                <w:p w:rsidR="00E87202" w:rsidRPr="006D0A9F" w:rsidRDefault="00E87202" w:rsidP="009B13EA">
                  <w:pPr>
                    <w:pStyle w:val="Default"/>
                    <w:spacing w:before="40"/>
                    <w:rPr>
                      <w:rFonts w:ascii="Calibri" w:eastAsia="Times New Roman" w:hAnsi="Calibri"/>
                      <w:sz w:val="22"/>
                      <w:szCs w:val="22"/>
                      <w:lang w:eastAsia="en-CA"/>
                    </w:rPr>
                  </w:pPr>
                </w:p>
              </w:tc>
            </w:tr>
          </w:tbl>
          <w:p w:rsidR="00E87202" w:rsidRPr="006D0A9F" w:rsidRDefault="00E87202" w:rsidP="009B13EA">
            <w:pPr>
              <w:pStyle w:val="Default"/>
              <w:rPr>
                <w:rFonts w:ascii="Calibri" w:hAnsi="Calibri"/>
                <w:b/>
                <w:sz w:val="22"/>
                <w:szCs w:val="22"/>
              </w:rPr>
            </w:pPr>
          </w:p>
          <w:p w:rsidR="00E87202" w:rsidRPr="006D0A9F" w:rsidRDefault="00E87202" w:rsidP="009B13EA">
            <w:pPr>
              <w:pStyle w:val="Default"/>
              <w:rPr>
                <w:rFonts w:ascii="Calibri" w:hAnsi="Calibri"/>
                <w:b/>
                <w:sz w:val="22"/>
                <w:szCs w:val="22"/>
              </w:rPr>
            </w:pPr>
            <w:r w:rsidRPr="006D0A9F">
              <w:rPr>
                <w:rFonts w:ascii="Calibri" w:hAnsi="Calibri"/>
                <w:b/>
                <w:sz w:val="22"/>
                <w:szCs w:val="22"/>
              </w:rPr>
              <w:t xml:space="preserve">An affirmative answer to any of the above questions suggests that the project under consideration is, overall, of medium to high privacy risk.  </w:t>
            </w:r>
          </w:p>
          <w:p w:rsidR="00E87202" w:rsidRPr="006D0A9F" w:rsidRDefault="00E87202" w:rsidP="009B13EA">
            <w:pPr>
              <w:pStyle w:val="Default"/>
              <w:rPr>
                <w:rFonts w:ascii="Calibri" w:hAnsi="Calibri"/>
                <w:b/>
                <w:sz w:val="22"/>
                <w:szCs w:val="22"/>
              </w:rPr>
            </w:pPr>
          </w:p>
          <w:p w:rsidR="00E87202" w:rsidRPr="006D0A9F" w:rsidRDefault="00121CEB" w:rsidP="009B13EA">
            <w:pPr>
              <w:pStyle w:val="Default"/>
              <w:spacing w:line="360" w:lineRule="exact"/>
              <w:ind w:left="1361"/>
              <w:rPr>
                <w:rFonts w:ascii="Calibri" w:hAnsi="Calibri"/>
                <w:sz w:val="22"/>
                <w:szCs w:val="22"/>
              </w:rPr>
            </w:pPr>
            <w:r w:rsidRPr="006D0A9F">
              <w:fldChar w:fldCharType="begin">
                <w:ffData>
                  <w:name w:val=""/>
                  <w:enabled/>
                  <w:calcOnExit/>
                  <w:checkBox>
                    <w:sizeAuto/>
                    <w:default w:val="0"/>
                  </w:checkBox>
                </w:ffData>
              </w:fldChar>
            </w:r>
            <w:r w:rsidR="00E87202" w:rsidRPr="006D0A9F">
              <w:instrText xml:space="preserve"> FORMCHECKBOX </w:instrText>
            </w:r>
            <w:r w:rsidRPr="006D0A9F">
              <w:fldChar w:fldCharType="end"/>
            </w:r>
            <w:r w:rsidR="00E87202" w:rsidRPr="006D0A9F">
              <w:t xml:space="preserve">  </w:t>
            </w:r>
            <w:r w:rsidR="00E87202" w:rsidRPr="006D0A9F">
              <w:rPr>
                <w:rFonts w:ascii="Calibri" w:hAnsi="Calibri"/>
                <w:sz w:val="22"/>
                <w:szCs w:val="22"/>
              </w:rPr>
              <w:t xml:space="preserve">Your project is likely of </w:t>
            </w:r>
            <w:r w:rsidR="00E87202" w:rsidRPr="006D0A9F">
              <w:rPr>
                <w:rFonts w:ascii="Calibri" w:hAnsi="Calibri"/>
                <w:b/>
                <w:sz w:val="22"/>
                <w:szCs w:val="22"/>
              </w:rPr>
              <w:t>high risk</w:t>
            </w:r>
            <w:r w:rsidR="00E87202" w:rsidRPr="006D0A9F">
              <w:rPr>
                <w:rFonts w:ascii="Calibri" w:hAnsi="Calibri"/>
                <w:sz w:val="22"/>
                <w:szCs w:val="22"/>
              </w:rPr>
              <w:t xml:space="preserve"> if you answered yes to 3 questions or more.</w:t>
            </w:r>
          </w:p>
          <w:p w:rsidR="00E87202" w:rsidRPr="006D0A9F" w:rsidRDefault="00121CEB" w:rsidP="009B13EA">
            <w:pPr>
              <w:pStyle w:val="Default"/>
              <w:spacing w:line="360" w:lineRule="exact"/>
              <w:ind w:left="1361"/>
              <w:rPr>
                <w:rFonts w:ascii="Calibri" w:hAnsi="Calibri"/>
                <w:sz w:val="22"/>
                <w:szCs w:val="22"/>
              </w:rPr>
            </w:pPr>
            <w:r w:rsidRPr="006D0A9F">
              <w:fldChar w:fldCharType="begin">
                <w:ffData>
                  <w:name w:val=""/>
                  <w:enabled/>
                  <w:calcOnExit/>
                  <w:checkBox>
                    <w:sizeAuto/>
                    <w:default w:val="0"/>
                  </w:checkBox>
                </w:ffData>
              </w:fldChar>
            </w:r>
            <w:r w:rsidR="00E87202" w:rsidRPr="006D0A9F">
              <w:instrText xml:space="preserve"> FORMCHECKBOX </w:instrText>
            </w:r>
            <w:r w:rsidRPr="006D0A9F">
              <w:fldChar w:fldCharType="end"/>
            </w:r>
            <w:r w:rsidR="00E87202" w:rsidRPr="006D0A9F">
              <w:t xml:space="preserve">  </w:t>
            </w:r>
            <w:r w:rsidR="00E87202" w:rsidRPr="006D0A9F">
              <w:rPr>
                <w:rFonts w:ascii="Calibri" w:hAnsi="Calibri"/>
                <w:sz w:val="22"/>
                <w:szCs w:val="22"/>
              </w:rPr>
              <w:t xml:space="preserve">Your project is likely of </w:t>
            </w:r>
            <w:r w:rsidR="00E87202" w:rsidRPr="006D0A9F">
              <w:rPr>
                <w:rFonts w:ascii="Calibri" w:hAnsi="Calibri"/>
                <w:b/>
                <w:sz w:val="22"/>
                <w:szCs w:val="22"/>
              </w:rPr>
              <w:t>medium risk</w:t>
            </w:r>
            <w:r w:rsidR="00E87202" w:rsidRPr="006D0A9F">
              <w:rPr>
                <w:rFonts w:ascii="Calibri" w:hAnsi="Calibri"/>
                <w:sz w:val="22"/>
                <w:szCs w:val="22"/>
              </w:rPr>
              <w:t xml:space="preserve"> if you answered yes to 2 or less questions.</w:t>
            </w:r>
          </w:p>
          <w:p w:rsidR="00E87202" w:rsidRPr="006D0A9F" w:rsidRDefault="00121CEB" w:rsidP="009B13EA">
            <w:pPr>
              <w:pStyle w:val="Default"/>
              <w:spacing w:line="360" w:lineRule="exact"/>
              <w:ind w:left="1361"/>
            </w:pPr>
            <w:r w:rsidRPr="006D0A9F">
              <w:fldChar w:fldCharType="begin">
                <w:ffData>
                  <w:name w:val=""/>
                  <w:enabled/>
                  <w:calcOnExit/>
                  <w:checkBox>
                    <w:sizeAuto/>
                    <w:default w:val="0"/>
                  </w:checkBox>
                </w:ffData>
              </w:fldChar>
            </w:r>
            <w:r w:rsidR="00E87202" w:rsidRPr="006D0A9F">
              <w:instrText xml:space="preserve"> FORMCHECKBOX </w:instrText>
            </w:r>
            <w:r w:rsidRPr="006D0A9F">
              <w:fldChar w:fldCharType="end"/>
            </w:r>
            <w:r w:rsidR="00E87202" w:rsidRPr="006D0A9F">
              <w:t xml:space="preserve">  </w:t>
            </w:r>
            <w:r w:rsidR="00E87202" w:rsidRPr="006D0A9F">
              <w:rPr>
                <w:rFonts w:ascii="Calibri" w:hAnsi="Calibri"/>
                <w:sz w:val="22"/>
                <w:szCs w:val="22"/>
              </w:rPr>
              <w:t xml:space="preserve">Your project is likely of </w:t>
            </w:r>
            <w:r w:rsidR="00E87202" w:rsidRPr="006D0A9F">
              <w:rPr>
                <w:rFonts w:ascii="Calibri" w:hAnsi="Calibri"/>
                <w:b/>
                <w:sz w:val="22"/>
                <w:szCs w:val="22"/>
              </w:rPr>
              <w:t>low risk</w:t>
            </w:r>
            <w:r w:rsidR="00E87202" w:rsidRPr="006D0A9F">
              <w:rPr>
                <w:rFonts w:ascii="Calibri" w:hAnsi="Calibri"/>
                <w:sz w:val="22"/>
                <w:szCs w:val="22"/>
              </w:rPr>
              <w:t xml:space="preserve"> if you did not answer yes to any of the questions.</w:t>
            </w:r>
          </w:p>
          <w:p w:rsidR="00E87202" w:rsidRPr="006D0A9F" w:rsidRDefault="00E87202" w:rsidP="009B13EA">
            <w:pPr>
              <w:pStyle w:val="Default"/>
              <w:rPr>
                <w:rFonts w:ascii="Calibri" w:hAnsi="Calibri"/>
                <w:sz w:val="22"/>
                <w:szCs w:val="22"/>
              </w:rPr>
            </w:pPr>
          </w:p>
          <w:p w:rsidR="00E87202" w:rsidRPr="00F40E9F" w:rsidRDefault="00E87202" w:rsidP="009B13EA">
            <w:pPr>
              <w:pStyle w:val="BodyText"/>
              <w:spacing w:before="120" w:after="120"/>
              <w:jc w:val="left"/>
              <w:rPr>
                <w:rFonts w:ascii="Calibri" w:hAnsi="Calibri"/>
                <w:sz w:val="22"/>
                <w:szCs w:val="22"/>
              </w:rPr>
            </w:pPr>
            <w:r w:rsidRPr="00F40E9F">
              <w:rPr>
                <w:rFonts w:ascii="Calibri" w:hAnsi="Calibri"/>
                <w:sz w:val="22"/>
                <w:szCs w:val="22"/>
              </w:rPr>
              <w:t xml:space="preserve">If the project under consideration is of </w:t>
            </w:r>
            <w:r w:rsidRPr="00035BC5">
              <w:rPr>
                <w:rFonts w:ascii="Calibri" w:hAnsi="Calibri"/>
                <w:i/>
                <w:sz w:val="22"/>
                <w:szCs w:val="22"/>
              </w:rPr>
              <w:t>medium to high risk</w:t>
            </w:r>
            <w:r w:rsidRPr="00F40E9F">
              <w:rPr>
                <w:rFonts w:ascii="Calibri" w:hAnsi="Calibri"/>
                <w:sz w:val="22"/>
                <w:szCs w:val="22"/>
              </w:rPr>
              <w:t>, further privacy analysis</w:t>
            </w:r>
            <w:r>
              <w:rPr>
                <w:rFonts w:ascii="Calibri" w:hAnsi="Calibri"/>
                <w:sz w:val="22"/>
                <w:szCs w:val="22"/>
              </w:rPr>
              <w:t xml:space="preserve"> will be required.  P</w:t>
            </w:r>
            <w:r w:rsidRPr="00F40E9F">
              <w:rPr>
                <w:rFonts w:ascii="Calibri" w:hAnsi="Calibri"/>
                <w:sz w:val="22"/>
                <w:szCs w:val="22"/>
              </w:rPr>
              <w:t xml:space="preserve">roceed to </w:t>
            </w:r>
            <w:r w:rsidRPr="00F40E9F">
              <w:rPr>
                <w:rFonts w:ascii="Calibri" w:hAnsi="Calibri"/>
                <w:i/>
                <w:sz w:val="22"/>
                <w:szCs w:val="22"/>
              </w:rPr>
              <w:t>Module</w:t>
            </w:r>
            <w:r w:rsidR="00114171">
              <w:rPr>
                <w:rFonts w:ascii="Calibri" w:hAnsi="Calibri"/>
                <w:i/>
                <w:sz w:val="22"/>
                <w:szCs w:val="22"/>
              </w:rPr>
              <w:t>2</w:t>
            </w:r>
            <w:r>
              <w:rPr>
                <w:rFonts w:ascii="Calibri" w:hAnsi="Calibri"/>
                <w:sz w:val="22"/>
                <w:szCs w:val="22"/>
              </w:rPr>
              <w:t xml:space="preserve"> (the Privacy Management Framework section following can be completed, but is not required).  If the project under consideration is </w:t>
            </w:r>
            <w:r w:rsidRPr="00035BC5">
              <w:rPr>
                <w:rFonts w:ascii="Calibri" w:hAnsi="Calibri"/>
                <w:i/>
                <w:sz w:val="22"/>
                <w:szCs w:val="22"/>
              </w:rPr>
              <w:t>low risk</w:t>
            </w:r>
            <w:r>
              <w:rPr>
                <w:rFonts w:ascii="Calibri" w:hAnsi="Calibri"/>
                <w:sz w:val="22"/>
                <w:szCs w:val="22"/>
              </w:rPr>
              <w:t>, complete the following section.</w:t>
            </w:r>
          </w:p>
          <w:p w:rsidR="00E87202" w:rsidRPr="006F2ABD" w:rsidRDefault="00E87202" w:rsidP="009B13EA">
            <w:pPr>
              <w:pStyle w:val="Style10ptLeft075Right005"/>
              <w:ind w:left="0"/>
              <w:rPr>
                <w:rFonts w:ascii="Calibri" w:hAnsi="Calibri"/>
                <w:sz w:val="22"/>
                <w:szCs w:val="22"/>
              </w:rPr>
            </w:pPr>
          </w:p>
        </w:tc>
      </w:tr>
      <w:tr w:rsidR="00E87202" w:rsidRPr="006D0A9F" w:rsidTr="009B13EA">
        <w:trPr>
          <w:trHeight w:hRule="exact" w:val="144"/>
          <w:jc w:val="center"/>
        </w:trPr>
        <w:tc>
          <w:tcPr>
            <w:tcW w:w="11333" w:type="dxa"/>
            <w:gridSpan w:val="4"/>
            <w:vAlign w:val="bottom"/>
          </w:tcPr>
          <w:p w:rsidR="00E87202" w:rsidRPr="005114CE" w:rsidRDefault="00E87202" w:rsidP="009B13EA">
            <w:pPr>
              <w:pStyle w:val="BodyText"/>
            </w:pPr>
          </w:p>
        </w:tc>
      </w:tr>
      <w:tr w:rsidR="00E87202" w:rsidRPr="006D0A9F" w:rsidTr="009B13EA">
        <w:trPr>
          <w:trHeight w:val="288"/>
          <w:jc w:val="center"/>
        </w:trPr>
        <w:tc>
          <w:tcPr>
            <w:tcW w:w="11333" w:type="dxa"/>
            <w:gridSpan w:val="4"/>
            <w:shd w:val="clear" w:color="auto" w:fill="1F497D"/>
            <w:vAlign w:val="center"/>
          </w:tcPr>
          <w:p w:rsidR="00E87202" w:rsidRPr="006D0A9F" w:rsidRDefault="00E87202" w:rsidP="009B13EA">
            <w:pPr>
              <w:pStyle w:val="Heading3"/>
              <w:spacing w:before="140" w:after="140"/>
              <w:jc w:val="center"/>
              <w:rPr>
                <w:color w:val="FFFFFF"/>
              </w:rPr>
            </w:pPr>
          </w:p>
        </w:tc>
      </w:tr>
      <w:tr w:rsidR="00E87202" w:rsidRPr="006D0A9F" w:rsidTr="009B13EA">
        <w:trPr>
          <w:trHeight w:hRule="exact" w:val="144"/>
          <w:jc w:val="center"/>
        </w:trPr>
        <w:tc>
          <w:tcPr>
            <w:tcW w:w="11333" w:type="dxa"/>
            <w:gridSpan w:val="4"/>
            <w:vAlign w:val="bottom"/>
          </w:tcPr>
          <w:p w:rsidR="00E87202" w:rsidRPr="005114CE" w:rsidRDefault="00E87202" w:rsidP="009B13EA">
            <w:pPr>
              <w:pStyle w:val="BodyText"/>
            </w:pPr>
          </w:p>
        </w:tc>
      </w:tr>
      <w:tr w:rsidR="00E87202" w:rsidRPr="006D0A9F" w:rsidTr="00612B75">
        <w:trPr>
          <w:trHeight w:hRule="exact" w:val="80"/>
          <w:jc w:val="center"/>
        </w:trPr>
        <w:tc>
          <w:tcPr>
            <w:tcW w:w="11333" w:type="dxa"/>
            <w:gridSpan w:val="4"/>
            <w:vAlign w:val="bottom"/>
          </w:tcPr>
          <w:p w:rsidR="00E87202" w:rsidRPr="005114CE" w:rsidRDefault="00E87202" w:rsidP="009B13EA">
            <w:pPr>
              <w:pStyle w:val="BodyText"/>
            </w:pPr>
          </w:p>
        </w:tc>
      </w:tr>
      <w:tr w:rsidR="00E87202" w:rsidRPr="006D0A9F" w:rsidTr="009B13EA">
        <w:trPr>
          <w:trHeight w:val="175"/>
          <w:jc w:val="center"/>
        </w:trPr>
        <w:tc>
          <w:tcPr>
            <w:tcW w:w="11333" w:type="dxa"/>
            <w:gridSpan w:val="4"/>
            <w:tcBorders>
              <w:top w:val="single" w:sz="4" w:space="0" w:color="auto"/>
              <w:bottom w:val="single" w:sz="4" w:space="0" w:color="auto"/>
            </w:tcBorders>
            <w:vAlign w:val="bottom"/>
          </w:tcPr>
          <w:p w:rsidR="00E87202" w:rsidRDefault="00E87202" w:rsidP="009B13EA">
            <w:pPr>
              <w:pStyle w:val="BodyText"/>
              <w:spacing w:after="0"/>
              <w:jc w:val="left"/>
            </w:pPr>
          </w:p>
          <w:p w:rsidR="00EB278D" w:rsidRDefault="00EB278D" w:rsidP="00EB278D">
            <w:pPr>
              <w:pStyle w:val="BodyText"/>
              <w:spacing w:after="0"/>
              <w:jc w:val="left"/>
              <w:rPr>
                <w:rFonts w:ascii="Calibri" w:hAnsi="Calibri"/>
                <w:sz w:val="22"/>
                <w:szCs w:val="22"/>
              </w:rPr>
            </w:pPr>
            <w:r>
              <w:rPr>
                <w:rFonts w:ascii="Calibri" w:hAnsi="Calibri"/>
                <w:b/>
                <w:sz w:val="22"/>
                <w:szCs w:val="22"/>
              </w:rPr>
              <w:t xml:space="preserve">Retain a copy of </w:t>
            </w:r>
            <w:r>
              <w:rPr>
                <w:rFonts w:ascii="Calibri" w:hAnsi="Calibri"/>
                <w:b/>
                <w:i/>
                <w:sz w:val="22"/>
                <w:szCs w:val="22"/>
              </w:rPr>
              <w:t xml:space="preserve">Module </w:t>
            </w:r>
            <w:r w:rsidRPr="00C72D4C">
              <w:rPr>
                <w:rFonts w:ascii="Calibri" w:hAnsi="Calibri"/>
                <w:b/>
                <w:i/>
                <w:sz w:val="22"/>
                <w:szCs w:val="22"/>
              </w:rPr>
              <w:t>2</w:t>
            </w:r>
            <w:r>
              <w:rPr>
                <w:rFonts w:ascii="Calibri" w:hAnsi="Calibri"/>
                <w:b/>
                <w:i/>
                <w:sz w:val="22"/>
                <w:szCs w:val="22"/>
              </w:rPr>
              <w:t xml:space="preserve">, </w:t>
            </w:r>
            <w:r>
              <w:rPr>
                <w:rFonts w:ascii="Calibri" w:hAnsi="Calibri"/>
                <w:b/>
                <w:sz w:val="22"/>
                <w:szCs w:val="22"/>
              </w:rPr>
              <w:t xml:space="preserve">along with supporting documentation so as to support </w:t>
            </w:r>
            <w:r w:rsidRPr="00BF49CD">
              <w:rPr>
                <w:rFonts w:ascii="Calibri" w:hAnsi="Calibri"/>
                <w:b/>
                <w:sz w:val="22"/>
                <w:szCs w:val="22"/>
              </w:rPr>
              <w:t>a</w:t>
            </w:r>
            <w:r>
              <w:rPr>
                <w:rFonts w:ascii="Calibri" w:hAnsi="Calibri"/>
                <w:b/>
                <w:sz w:val="22"/>
                <w:szCs w:val="22"/>
              </w:rPr>
              <w:t>ny</w:t>
            </w:r>
            <w:r w:rsidRPr="00BF49CD">
              <w:rPr>
                <w:rFonts w:ascii="Calibri" w:hAnsi="Calibri"/>
                <w:b/>
                <w:sz w:val="22"/>
                <w:szCs w:val="22"/>
              </w:rPr>
              <w:t xml:space="preserve"> decision </w:t>
            </w:r>
            <w:r w:rsidRPr="00AE01D9">
              <w:rPr>
                <w:rFonts w:ascii="Calibri" w:hAnsi="Calibri"/>
                <w:b/>
                <w:i/>
                <w:sz w:val="22"/>
                <w:szCs w:val="22"/>
                <w:u w:val="single"/>
              </w:rPr>
              <w:t>not</w:t>
            </w:r>
            <w:r w:rsidRPr="00BF49CD">
              <w:rPr>
                <w:rFonts w:ascii="Calibri" w:hAnsi="Calibri"/>
                <w:b/>
                <w:sz w:val="22"/>
                <w:szCs w:val="22"/>
              </w:rPr>
              <w:t xml:space="preserve"> to proceed with further privacy impact assessment</w:t>
            </w:r>
            <w:r>
              <w:rPr>
                <w:rFonts w:ascii="Calibri" w:hAnsi="Calibri"/>
                <w:sz w:val="22"/>
                <w:szCs w:val="22"/>
              </w:rPr>
              <w:t xml:space="preserve">. </w:t>
            </w:r>
          </w:p>
          <w:p w:rsidR="00E87202" w:rsidRPr="006D0A9F" w:rsidRDefault="00E87202" w:rsidP="009B13EA">
            <w:pPr>
              <w:pStyle w:val="Default"/>
              <w:spacing w:before="240"/>
              <w:rPr>
                <w:rFonts w:ascii="Calibri" w:hAnsi="Calibri"/>
                <w:sz w:val="22"/>
                <w:szCs w:val="22"/>
              </w:rPr>
            </w:pPr>
            <w:r w:rsidRPr="006D0A9F">
              <w:rPr>
                <w:rFonts w:ascii="Calibri" w:hAnsi="Calibri"/>
                <w:sz w:val="22"/>
                <w:szCs w:val="22"/>
              </w:rPr>
              <w:t xml:space="preserve">CONCLUSION:  Is additional privacy analysis required? </w:t>
            </w:r>
          </w:p>
          <w:p w:rsidR="00E87202" w:rsidRPr="006D0A9F" w:rsidRDefault="00E87202" w:rsidP="009B13EA">
            <w:pPr>
              <w:pStyle w:val="Default"/>
              <w:rPr>
                <w:rFonts w:ascii="Calibri" w:hAnsi="Calibri"/>
                <w:sz w:val="22"/>
                <w:szCs w:val="22"/>
              </w:rPr>
            </w:pPr>
          </w:p>
          <w:p w:rsidR="00E87202" w:rsidRPr="006D0A9F" w:rsidRDefault="00121CEB" w:rsidP="009B13EA">
            <w:pPr>
              <w:pStyle w:val="Default"/>
              <w:ind w:left="1788"/>
              <w:rPr>
                <w:rFonts w:ascii="Calibri" w:hAnsi="Calibri"/>
                <w:sz w:val="22"/>
                <w:szCs w:val="22"/>
              </w:rPr>
            </w:pPr>
            <w:r w:rsidRPr="006D0A9F">
              <w:fldChar w:fldCharType="begin">
                <w:ffData>
                  <w:name w:val=""/>
                  <w:enabled/>
                  <w:calcOnExit/>
                  <w:checkBox>
                    <w:sizeAuto/>
                    <w:default w:val="0"/>
                  </w:checkBox>
                </w:ffData>
              </w:fldChar>
            </w:r>
            <w:r w:rsidR="00E87202" w:rsidRPr="006D0A9F">
              <w:instrText xml:space="preserve"> FORMCHECKBOX </w:instrText>
            </w:r>
            <w:r w:rsidRPr="006D0A9F">
              <w:fldChar w:fldCharType="end"/>
            </w:r>
            <w:r w:rsidR="00E87202" w:rsidRPr="006D0A9F">
              <w:t xml:space="preserve"> </w:t>
            </w:r>
            <w:r w:rsidR="00E87202" w:rsidRPr="006D0A9F">
              <w:rPr>
                <w:rFonts w:ascii="Calibri" w:hAnsi="Calibri"/>
                <w:sz w:val="22"/>
                <w:szCs w:val="22"/>
              </w:rPr>
              <w:t>No</w:t>
            </w:r>
            <w:r w:rsidR="00E87202" w:rsidRPr="006D0A9F">
              <w:rPr>
                <w:rFonts w:ascii="Calibri" w:hAnsi="Calibri"/>
                <w:b/>
                <w:sz w:val="22"/>
                <w:szCs w:val="22"/>
              </w:rPr>
              <w:t xml:space="preserve">              </w:t>
            </w:r>
            <w:r w:rsidRPr="006D0A9F">
              <w:fldChar w:fldCharType="begin">
                <w:ffData>
                  <w:name w:val=""/>
                  <w:enabled/>
                  <w:calcOnExit/>
                  <w:checkBox>
                    <w:sizeAuto/>
                    <w:default w:val="0"/>
                  </w:checkBox>
                </w:ffData>
              </w:fldChar>
            </w:r>
            <w:r w:rsidR="00E87202" w:rsidRPr="006D0A9F">
              <w:instrText xml:space="preserve"> FORMCHECKBOX </w:instrText>
            </w:r>
            <w:r w:rsidRPr="006D0A9F">
              <w:fldChar w:fldCharType="end"/>
            </w:r>
            <w:r w:rsidR="00E87202" w:rsidRPr="006D0A9F">
              <w:t xml:space="preserve"> </w:t>
            </w:r>
            <w:r w:rsidR="00E87202" w:rsidRPr="006D0A9F">
              <w:rPr>
                <w:rFonts w:ascii="Calibri" w:hAnsi="Calibri"/>
                <w:sz w:val="22"/>
                <w:szCs w:val="22"/>
              </w:rPr>
              <w:t xml:space="preserve">Yes (proceed to </w:t>
            </w:r>
            <w:r w:rsidR="00E87202" w:rsidRPr="00EB278D">
              <w:rPr>
                <w:rFonts w:ascii="Calibri" w:hAnsi="Calibri"/>
                <w:b/>
                <w:sz w:val="22"/>
                <w:szCs w:val="22"/>
              </w:rPr>
              <w:t xml:space="preserve">Module </w:t>
            </w:r>
            <w:r w:rsidR="00114171" w:rsidRPr="00EB278D">
              <w:rPr>
                <w:rFonts w:ascii="Calibri" w:hAnsi="Calibri"/>
                <w:b/>
                <w:sz w:val="22"/>
                <w:szCs w:val="22"/>
              </w:rPr>
              <w:t>2</w:t>
            </w:r>
            <w:r w:rsidR="00E87202" w:rsidRPr="00EB278D">
              <w:rPr>
                <w:rFonts w:ascii="Calibri" w:hAnsi="Calibri"/>
                <w:b/>
                <w:sz w:val="22"/>
                <w:szCs w:val="22"/>
              </w:rPr>
              <w:t>)</w:t>
            </w:r>
          </w:p>
          <w:p w:rsidR="00E87202" w:rsidRPr="00BF49CD" w:rsidRDefault="00E87202" w:rsidP="009B13EA">
            <w:pPr>
              <w:pStyle w:val="BodyText"/>
              <w:spacing w:after="0"/>
              <w:jc w:val="left"/>
              <w:rPr>
                <w:rFonts w:ascii="Calibri" w:hAnsi="Calibri"/>
                <w:b/>
                <w:sz w:val="22"/>
                <w:szCs w:val="22"/>
              </w:rPr>
            </w:pPr>
          </w:p>
          <w:p w:rsidR="00E87202" w:rsidRDefault="00E87202" w:rsidP="009B13EA">
            <w:pPr>
              <w:pStyle w:val="BodyText"/>
              <w:spacing w:after="0"/>
              <w:jc w:val="left"/>
            </w:pPr>
          </w:p>
        </w:tc>
      </w:tr>
      <w:tr w:rsidR="00E87202" w:rsidRPr="006D0A9F" w:rsidTr="009B13EA">
        <w:trPr>
          <w:trHeight w:val="288"/>
          <w:jc w:val="center"/>
        </w:trPr>
        <w:tc>
          <w:tcPr>
            <w:tcW w:w="11333" w:type="dxa"/>
            <w:gridSpan w:val="4"/>
            <w:shd w:val="clear" w:color="auto" w:fill="1F497D"/>
            <w:vAlign w:val="center"/>
          </w:tcPr>
          <w:p w:rsidR="00E87202" w:rsidRPr="006D0A9F" w:rsidRDefault="00E87202" w:rsidP="009B13EA">
            <w:pPr>
              <w:pStyle w:val="Heading3"/>
              <w:spacing w:before="140" w:after="140"/>
              <w:jc w:val="center"/>
              <w:rPr>
                <w:color w:val="FFFFFF"/>
              </w:rPr>
            </w:pPr>
            <w:bookmarkStart w:id="7" w:name="_Toc202244552"/>
            <w:bookmarkStart w:id="8" w:name="_Toc202245149"/>
            <w:bookmarkStart w:id="9" w:name="_Toc202245282"/>
            <w:r w:rsidRPr="006D0A9F">
              <w:rPr>
                <w:color w:val="FFFFFF"/>
              </w:rPr>
              <w:t>SIGNATORY AND APPROVAL</w:t>
            </w:r>
            <w:bookmarkEnd w:id="7"/>
            <w:bookmarkEnd w:id="8"/>
            <w:bookmarkEnd w:id="9"/>
          </w:p>
        </w:tc>
      </w:tr>
      <w:tr w:rsidR="00E87202" w:rsidRPr="006D0A9F" w:rsidTr="009B13EA">
        <w:trPr>
          <w:trHeight w:hRule="exact" w:val="616"/>
          <w:jc w:val="center"/>
        </w:trPr>
        <w:tc>
          <w:tcPr>
            <w:tcW w:w="11333" w:type="dxa"/>
            <w:gridSpan w:val="4"/>
            <w:vAlign w:val="bottom"/>
          </w:tcPr>
          <w:p w:rsidR="00E87202" w:rsidRPr="00905986" w:rsidRDefault="00E87202" w:rsidP="009B13EA">
            <w:pPr>
              <w:pStyle w:val="BodyText"/>
              <w:jc w:val="left"/>
              <w:rPr>
                <w:rFonts w:ascii="Calibri" w:hAnsi="Calibri"/>
                <w:sz w:val="22"/>
                <w:szCs w:val="22"/>
              </w:rPr>
            </w:pPr>
          </w:p>
        </w:tc>
      </w:tr>
      <w:tr w:rsidR="00E87202" w:rsidRPr="006D0A9F" w:rsidTr="009B13EA">
        <w:trPr>
          <w:trHeight w:val="360"/>
          <w:jc w:val="center"/>
        </w:trPr>
        <w:tc>
          <w:tcPr>
            <w:tcW w:w="2149" w:type="dxa"/>
            <w:vAlign w:val="bottom"/>
          </w:tcPr>
          <w:p w:rsidR="00E87202" w:rsidRPr="00A57324" w:rsidRDefault="00E87202" w:rsidP="009B13EA">
            <w:pPr>
              <w:pStyle w:val="BodyText"/>
              <w:jc w:val="left"/>
              <w:rPr>
                <w:rFonts w:ascii="Calibri" w:hAnsi="Calibri"/>
                <w:sz w:val="22"/>
                <w:szCs w:val="22"/>
              </w:rPr>
            </w:pPr>
            <w:r>
              <w:rPr>
                <w:rFonts w:ascii="Calibri" w:hAnsi="Calibri"/>
                <w:sz w:val="22"/>
                <w:szCs w:val="22"/>
              </w:rPr>
              <w:t>Program Manager</w:t>
            </w:r>
            <w:r w:rsidRPr="00A57324">
              <w:rPr>
                <w:rFonts w:ascii="Calibri" w:hAnsi="Calibri"/>
                <w:sz w:val="22"/>
                <w:szCs w:val="22"/>
              </w:rPr>
              <w:t>:</w:t>
            </w:r>
          </w:p>
        </w:tc>
        <w:tc>
          <w:tcPr>
            <w:tcW w:w="4400" w:type="dxa"/>
            <w:tcBorders>
              <w:top w:val="single" w:sz="4" w:space="0" w:color="999999"/>
              <w:bottom w:val="single" w:sz="4" w:space="0" w:color="999999"/>
            </w:tcBorders>
            <w:vAlign w:val="bottom"/>
          </w:tcPr>
          <w:p w:rsidR="00E87202" w:rsidRPr="00A57324" w:rsidRDefault="00121CEB" w:rsidP="009B13EA">
            <w:pPr>
              <w:pStyle w:val="FieldText"/>
              <w:rPr>
                <w:rFonts w:ascii="Calibri" w:hAnsi="Calibri"/>
                <w:sz w:val="22"/>
                <w:szCs w:val="22"/>
              </w:rPr>
            </w:pPr>
            <w:r w:rsidRPr="00A57324">
              <w:rPr>
                <w:rFonts w:ascii="Calibri" w:hAnsi="Calibri"/>
                <w:sz w:val="22"/>
                <w:szCs w:val="22"/>
              </w:rPr>
              <w:fldChar w:fldCharType="begin">
                <w:ffData>
                  <w:name w:val="Text3"/>
                  <w:enabled/>
                  <w:calcOnExit w:val="0"/>
                  <w:textInput/>
                </w:ffData>
              </w:fldChar>
            </w:r>
            <w:r w:rsidR="00E87202"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E87202" w:rsidRPr="00A57324">
              <w:rPr>
                <w:noProof/>
                <w:sz w:val="22"/>
                <w:szCs w:val="22"/>
              </w:rPr>
              <w:t> </w:t>
            </w:r>
            <w:r w:rsidR="00E87202" w:rsidRPr="00A57324">
              <w:rPr>
                <w:noProof/>
                <w:sz w:val="22"/>
                <w:szCs w:val="22"/>
              </w:rPr>
              <w:t> </w:t>
            </w:r>
            <w:r w:rsidR="00E87202" w:rsidRPr="00A57324">
              <w:rPr>
                <w:noProof/>
                <w:sz w:val="22"/>
                <w:szCs w:val="22"/>
              </w:rPr>
              <w:t> </w:t>
            </w:r>
            <w:r w:rsidR="00E87202" w:rsidRPr="00A57324">
              <w:rPr>
                <w:noProof/>
                <w:sz w:val="22"/>
                <w:szCs w:val="22"/>
              </w:rPr>
              <w:t> </w:t>
            </w:r>
            <w:r w:rsidR="00E87202" w:rsidRPr="00A57324">
              <w:rPr>
                <w:noProof/>
                <w:sz w:val="22"/>
                <w:szCs w:val="22"/>
              </w:rPr>
              <w:t> </w:t>
            </w:r>
            <w:r w:rsidRPr="00A57324">
              <w:rPr>
                <w:rFonts w:ascii="Calibri" w:hAnsi="Calibri"/>
                <w:sz w:val="22"/>
                <w:szCs w:val="22"/>
              </w:rPr>
              <w:fldChar w:fldCharType="end"/>
            </w:r>
          </w:p>
        </w:tc>
        <w:tc>
          <w:tcPr>
            <w:tcW w:w="1559" w:type="dxa"/>
            <w:tcBorders>
              <w:top w:val="single" w:sz="4" w:space="0" w:color="999999"/>
              <w:bottom w:val="single" w:sz="4" w:space="0" w:color="999999"/>
            </w:tcBorders>
            <w:vAlign w:val="bottom"/>
          </w:tcPr>
          <w:p w:rsidR="00E87202" w:rsidRPr="00A57324" w:rsidRDefault="00E87202" w:rsidP="009B13EA">
            <w:pPr>
              <w:pStyle w:val="BodyText"/>
              <w:jc w:val="left"/>
              <w:rPr>
                <w:rFonts w:ascii="Calibri" w:hAnsi="Calibri"/>
                <w:sz w:val="22"/>
                <w:szCs w:val="22"/>
              </w:rPr>
            </w:pPr>
            <w:r>
              <w:rPr>
                <w:rFonts w:ascii="Calibri" w:hAnsi="Calibri"/>
                <w:sz w:val="22"/>
                <w:szCs w:val="22"/>
              </w:rPr>
              <w:t>Date</w:t>
            </w:r>
            <w:r w:rsidRPr="00A57324">
              <w:rPr>
                <w:rFonts w:ascii="Calibri" w:hAnsi="Calibri"/>
                <w:sz w:val="22"/>
                <w:szCs w:val="22"/>
              </w:rPr>
              <w:t>:</w:t>
            </w:r>
          </w:p>
        </w:tc>
        <w:tc>
          <w:tcPr>
            <w:tcW w:w="3225" w:type="dxa"/>
            <w:tcBorders>
              <w:top w:val="single" w:sz="4" w:space="0" w:color="999999"/>
              <w:bottom w:val="single" w:sz="4" w:space="0" w:color="999999"/>
            </w:tcBorders>
            <w:vAlign w:val="bottom"/>
          </w:tcPr>
          <w:p w:rsidR="00E87202" w:rsidRPr="00A57324" w:rsidRDefault="00121CEB" w:rsidP="009B13EA">
            <w:pPr>
              <w:pStyle w:val="FieldText"/>
              <w:rPr>
                <w:rFonts w:ascii="Calibri" w:hAnsi="Calibri"/>
                <w:sz w:val="22"/>
                <w:szCs w:val="22"/>
              </w:rPr>
            </w:pPr>
            <w:r w:rsidRPr="00A57324">
              <w:rPr>
                <w:rFonts w:ascii="Calibri" w:hAnsi="Calibri"/>
                <w:sz w:val="22"/>
                <w:szCs w:val="22"/>
              </w:rPr>
              <w:fldChar w:fldCharType="begin">
                <w:ffData>
                  <w:name w:val="Text11"/>
                  <w:enabled/>
                  <w:calcOnExit w:val="0"/>
                  <w:textInput/>
                </w:ffData>
              </w:fldChar>
            </w:r>
            <w:r w:rsidR="00E87202"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E87202" w:rsidRPr="00A57324">
              <w:rPr>
                <w:noProof/>
                <w:sz w:val="22"/>
                <w:szCs w:val="22"/>
              </w:rPr>
              <w:t> </w:t>
            </w:r>
            <w:r w:rsidR="00E87202" w:rsidRPr="00A57324">
              <w:rPr>
                <w:noProof/>
                <w:sz w:val="22"/>
                <w:szCs w:val="22"/>
              </w:rPr>
              <w:t> </w:t>
            </w:r>
            <w:r w:rsidR="00E87202" w:rsidRPr="00A57324">
              <w:rPr>
                <w:noProof/>
                <w:sz w:val="22"/>
                <w:szCs w:val="22"/>
              </w:rPr>
              <w:t> </w:t>
            </w:r>
            <w:r w:rsidR="00E87202" w:rsidRPr="00A57324">
              <w:rPr>
                <w:noProof/>
                <w:sz w:val="22"/>
                <w:szCs w:val="22"/>
              </w:rPr>
              <w:t> </w:t>
            </w:r>
            <w:r w:rsidR="00E87202" w:rsidRPr="00A57324">
              <w:rPr>
                <w:noProof/>
                <w:sz w:val="22"/>
                <w:szCs w:val="22"/>
              </w:rPr>
              <w:t> </w:t>
            </w:r>
            <w:r w:rsidRPr="00A57324">
              <w:rPr>
                <w:rFonts w:ascii="Calibri" w:hAnsi="Calibri"/>
                <w:sz w:val="22"/>
                <w:szCs w:val="22"/>
              </w:rPr>
              <w:fldChar w:fldCharType="end"/>
            </w:r>
          </w:p>
        </w:tc>
      </w:tr>
      <w:tr w:rsidR="00E87202" w:rsidRPr="006D0A9F" w:rsidTr="009B13EA">
        <w:trPr>
          <w:trHeight w:val="360"/>
          <w:jc w:val="center"/>
        </w:trPr>
        <w:tc>
          <w:tcPr>
            <w:tcW w:w="2149" w:type="dxa"/>
            <w:vAlign w:val="bottom"/>
          </w:tcPr>
          <w:p w:rsidR="00E87202" w:rsidRPr="00A57324" w:rsidRDefault="00612B75" w:rsidP="00612B75">
            <w:pPr>
              <w:pStyle w:val="BodyText"/>
              <w:jc w:val="left"/>
              <w:rPr>
                <w:rFonts w:ascii="Calibri" w:hAnsi="Calibri"/>
                <w:sz w:val="22"/>
                <w:szCs w:val="22"/>
              </w:rPr>
            </w:pPr>
            <w:r>
              <w:rPr>
                <w:rFonts w:ascii="Calibri" w:hAnsi="Calibri"/>
                <w:sz w:val="22"/>
                <w:szCs w:val="22"/>
              </w:rPr>
              <w:t xml:space="preserve">Access and </w:t>
            </w:r>
            <w:r w:rsidR="00E87202">
              <w:rPr>
                <w:rFonts w:ascii="Calibri" w:hAnsi="Calibri"/>
                <w:sz w:val="22"/>
                <w:szCs w:val="22"/>
              </w:rPr>
              <w:t xml:space="preserve">Privacy </w:t>
            </w:r>
            <w:r>
              <w:rPr>
                <w:rFonts w:ascii="Calibri" w:hAnsi="Calibri"/>
                <w:sz w:val="22"/>
                <w:szCs w:val="22"/>
              </w:rPr>
              <w:t>Coordinator</w:t>
            </w:r>
            <w:r w:rsidR="00E87202" w:rsidRPr="00A57324">
              <w:rPr>
                <w:rFonts w:ascii="Calibri" w:hAnsi="Calibri"/>
                <w:sz w:val="22"/>
                <w:szCs w:val="22"/>
              </w:rPr>
              <w:t>:</w:t>
            </w:r>
          </w:p>
        </w:tc>
        <w:tc>
          <w:tcPr>
            <w:tcW w:w="4400" w:type="dxa"/>
            <w:tcBorders>
              <w:top w:val="single" w:sz="4" w:space="0" w:color="999999"/>
              <w:bottom w:val="single" w:sz="4" w:space="0" w:color="999999"/>
            </w:tcBorders>
            <w:vAlign w:val="bottom"/>
          </w:tcPr>
          <w:p w:rsidR="00E87202" w:rsidRPr="00A57324" w:rsidRDefault="00121CEB" w:rsidP="009B13EA">
            <w:pPr>
              <w:pStyle w:val="FieldText"/>
              <w:rPr>
                <w:rFonts w:ascii="Calibri" w:hAnsi="Calibri"/>
                <w:sz w:val="22"/>
                <w:szCs w:val="22"/>
              </w:rPr>
            </w:pPr>
            <w:r w:rsidRPr="00A57324">
              <w:rPr>
                <w:rFonts w:ascii="Calibri" w:hAnsi="Calibri"/>
                <w:sz w:val="22"/>
                <w:szCs w:val="22"/>
              </w:rPr>
              <w:fldChar w:fldCharType="begin">
                <w:ffData>
                  <w:name w:val="Text4"/>
                  <w:enabled/>
                  <w:calcOnExit w:val="0"/>
                  <w:textInput/>
                </w:ffData>
              </w:fldChar>
            </w:r>
            <w:r w:rsidR="00E87202"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E87202" w:rsidRPr="00A57324">
              <w:rPr>
                <w:noProof/>
                <w:sz w:val="22"/>
                <w:szCs w:val="22"/>
              </w:rPr>
              <w:t> </w:t>
            </w:r>
            <w:r w:rsidR="00E87202" w:rsidRPr="00A57324">
              <w:rPr>
                <w:noProof/>
                <w:sz w:val="22"/>
                <w:szCs w:val="22"/>
              </w:rPr>
              <w:t> </w:t>
            </w:r>
            <w:r w:rsidR="00E87202" w:rsidRPr="00A57324">
              <w:rPr>
                <w:noProof/>
                <w:sz w:val="22"/>
                <w:szCs w:val="22"/>
              </w:rPr>
              <w:t> </w:t>
            </w:r>
            <w:r w:rsidR="00E87202" w:rsidRPr="00A57324">
              <w:rPr>
                <w:noProof/>
                <w:sz w:val="22"/>
                <w:szCs w:val="22"/>
              </w:rPr>
              <w:t> </w:t>
            </w:r>
            <w:r w:rsidR="00E87202" w:rsidRPr="00A57324">
              <w:rPr>
                <w:noProof/>
                <w:sz w:val="22"/>
                <w:szCs w:val="22"/>
              </w:rPr>
              <w:t> </w:t>
            </w:r>
            <w:r w:rsidRPr="00A57324">
              <w:rPr>
                <w:rFonts w:ascii="Calibri" w:hAnsi="Calibri"/>
                <w:sz w:val="22"/>
                <w:szCs w:val="22"/>
              </w:rPr>
              <w:fldChar w:fldCharType="end"/>
            </w:r>
          </w:p>
        </w:tc>
        <w:tc>
          <w:tcPr>
            <w:tcW w:w="1559" w:type="dxa"/>
            <w:tcBorders>
              <w:top w:val="single" w:sz="4" w:space="0" w:color="999999"/>
              <w:bottom w:val="single" w:sz="4" w:space="0" w:color="999999"/>
            </w:tcBorders>
            <w:vAlign w:val="bottom"/>
          </w:tcPr>
          <w:p w:rsidR="00E87202" w:rsidRPr="00B414BD" w:rsidRDefault="00E87202" w:rsidP="009B13EA">
            <w:pPr>
              <w:pStyle w:val="FieldText"/>
              <w:rPr>
                <w:rFonts w:ascii="Calibri" w:hAnsi="Calibri"/>
                <w:b w:val="0"/>
                <w:sz w:val="22"/>
                <w:szCs w:val="22"/>
              </w:rPr>
            </w:pPr>
            <w:r>
              <w:rPr>
                <w:rFonts w:ascii="Calibri" w:hAnsi="Calibri"/>
                <w:b w:val="0"/>
                <w:sz w:val="22"/>
                <w:szCs w:val="22"/>
              </w:rPr>
              <w:t>Date:</w:t>
            </w:r>
          </w:p>
        </w:tc>
        <w:tc>
          <w:tcPr>
            <w:tcW w:w="3225" w:type="dxa"/>
            <w:tcBorders>
              <w:top w:val="single" w:sz="4" w:space="0" w:color="999999"/>
              <w:bottom w:val="single" w:sz="4" w:space="0" w:color="999999"/>
            </w:tcBorders>
            <w:vAlign w:val="bottom"/>
          </w:tcPr>
          <w:p w:rsidR="00E87202" w:rsidRPr="00A57324" w:rsidRDefault="00121CEB" w:rsidP="009B13EA">
            <w:pPr>
              <w:pStyle w:val="FieldText"/>
              <w:rPr>
                <w:rFonts w:ascii="Calibri" w:hAnsi="Calibri"/>
                <w:sz w:val="22"/>
                <w:szCs w:val="22"/>
              </w:rPr>
            </w:pPr>
            <w:r w:rsidRPr="00A57324">
              <w:rPr>
                <w:rFonts w:ascii="Calibri" w:hAnsi="Calibri"/>
                <w:sz w:val="22"/>
                <w:szCs w:val="22"/>
              </w:rPr>
              <w:fldChar w:fldCharType="begin">
                <w:ffData>
                  <w:name w:val="Text11"/>
                  <w:enabled/>
                  <w:calcOnExit w:val="0"/>
                  <w:textInput/>
                </w:ffData>
              </w:fldChar>
            </w:r>
            <w:r w:rsidR="00E87202"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E87202" w:rsidRPr="00A57324">
              <w:rPr>
                <w:noProof/>
                <w:sz w:val="22"/>
                <w:szCs w:val="22"/>
              </w:rPr>
              <w:t> </w:t>
            </w:r>
            <w:r w:rsidR="00E87202" w:rsidRPr="00A57324">
              <w:rPr>
                <w:noProof/>
                <w:sz w:val="22"/>
                <w:szCs w:val="22"/>
              </w:rPr>
              <w:t> </w:t>
            </w:r>
            <w:r w:rsidR="00E87202" w:rsidRPr="00A57324">
              <w:rPr>
                <w:noProof/>
                <w:sz w:val="22"/>
                <w:szCs w:val="22"/>
              </w:rPr>
              <w:t> </w:t>
            </w:r>
            <w:r w:rsidR="00E87202" w:rsidRPr="00A57324">
              <w:rPr>
                <w:noProof/>
                <w:sz w:val="22"/>
                <w:szCs w:val="22"/>
              </w:rPr>
              <w:t> </w:t>
            </w:r>
            <w:r w:rsidR="00E87202" w:rsidRPr="00A57324">
              <w:rPr>
                <w:noProof/>
                <w:sz w:val="22"/>
                <w:szCs w:val="22"/>
              </w:rPr>
              <w:t> </w:t>
            </w:r>
            <w:r w:rsidRPr="00A57324">
              <w:rPr>
                <w:rFonts w:ascii="Calibri" w:hAnsi="Calibri"/>
                <w:sz w:val="22"/>
                <w:szCs w:val="22"/>
              </w:rPr>
              <w:fldChar w:fldCharType="end"/>
            </w:r>
          </w:p>
        </w:tc>
      </w:tr>
    </w:tbl>
    <w:p w:rsidR="001707EF" w:rsidRDefault="001707EF" w:rsidP="00E87202">
      <w:pPr>
        <w:pStyle w:val="BodyText"/>
        <w:spacing w:after="0"/>
        <w:jc w:val="left"/>
        <w:rPr>
          <w:rFonts w:ascii="Calibri" w:eastAsia="Calibri" w:hAnsi="Calibri"/>
          <w:sz w:val="22"/>
          <w:szCs w:val="22"/>
          <w:lang w:val="en-CA"/>
        </w:rPr>
      </w:pPr>
    </w:p>
    <w:p w:rsidR="008A6C2E" w:rsidRDefault="008A6C2E" w:rsidP="00E87202">
      <w:pPr>
        <w:pStyle w:val="BodyText"/>
        <w:spacing w:after="0"/>
        <w:jc w:val="left"/>
        <w:rPr>
          <w:rFonts w:ascii="Calibri" w:eastAsia="Calibri" w:hAnsi="Calibri"/>
          <w:sz w:val="22"/>
          <w:szCs w:val="22"/>
          <w:lang w:val="en-CA"/>
        </w:rPr>
      </w:pPr>
    </w:p>
    <w:p w:rsidR="008A6C2E" w:rsidRDefault="008A6C2E" w:rsidP="00E87202">
      <w:pPr>
        <w:pStyle w:val="BodyText"/>
        <w:spacing w:after="0"/>
        <w:jc w:val="left"/>
        <w:rPr>
          <w:rFonts w:ascii="Calibri" w:eastAsia="Calibri" w:hAnsi="Calibri"/>
          <w:sz w:val="22"/>
          <w:szCs w:val="22"/>
          <w:lang w:val="en-CA"/>
        </w:rPr>
      </w:pPr>
    </w:p>
    <w:p w:rsidR="008A6C2E" w:rsidRDefault="008A6C2E" w:rsidP="00E87202">
      <w:pPr>
        <w:pStyle w:val="BodyText"/>
        <w:spacing w:after="0"/>
        <w:jc w:val="left"/>
        <w:rPr>
          <w:rFonts w:ascii="Calibri" w:eastAsia="Calibri" w:hAnsi="Calibri"/>
          <w:sz w:val="22"/>
          <w:szCs w:val="22"/>
          <w:lang w:val="en-CA"/>
        </w:rPr>
      </w:pPr>
    </w:p>
    <w:p w:rsidR="008A6C2E" w:rsidRDefault="008A6C2E" w:rsidP="00E87202">
      <w:pPr>
        <w:pStyle w:val="BodyText"/>
        <w:spacing w:after="0"/>
        <w:jc w:val="left"/>
        <w:rPr>
          <w:rFonts w:ascii="Calibri" w:eastAsia="Calibri" w:hAnsi="Calibri"/>
          <w:sz w:val="22"/>
          <w:szCs w:val="22"/>
          <w:lang w:val="en-CA"/>
        </w:rPr>
      </w:pPr>
    </w:p>
    <w:p w:rsidR="008A6C2E" w:rsidRDefault="008A6C2E" w:rsidP="00E87202">
      <w:pPr>
        <w:pStyle w:val="BodyText"/>
        <w:spacing w:after="0"/>
        <w:jc w:val="left"/>
        <w:rPr>
          <w:rFonts w:ascii="Calibri" w:eastAsia="Calibri" w:hAnsi="Calibri"/>
          <w:sz w:val="22"/>
          <w:szCs w:val="22"/>
          <w:lang w:val="en-CA"/>
        </w:rPr>
      </w:pPr>
    </w:p>
    <w:p w:rsidR="008A6C2E" w:rsidRDefault="008A6C2E" w:rsidP="00E87202">
      <w:pPr>
        <w:pStyle w:val="BodyText"/>
        <w:spacing w:after="0"/>
        <w:jc w:val="left"/>
        <w:rPr>
          <w:rFonts w:ascii="Calibri" w:eastAsia="Calibri" w:hAnsi="Calibri"/>
          <w:sz w:val="22"/>
          <w:szCs w:val="22"/>
          <w:lang w:val="en-CA"/>
        </w:rPr>
      </w:pPr>
    </w:p>
    <w:p w:rsidR="008A6C2E" w:rsidRDefault="008A6C2E" w:rsidP="00E87202">
      <w:pPr>
        <w:pStyle w:val="BodyText"/>
        <w:spacing w:after="0"/>
        <w:jc w:val="left"/>
        <w:rPr>
          <w:rFonts w:ascii="Calibri" w:eastAsia="Calibri" w:hAnsi="Calibri"/>
          <w:sz w:val="22"/>
          <w:szCs w:val="22"/>
          <w:lang w:val="en-CA"/>
        </w:rPr>
      </w:pPr>
    </w:p>
    <w:p w:rsidR="008A6C2E" w:rsidRDefault="008A6C2E" w:rsidP="00E87202">
      <w:pPr>
        <w:pStyle w:val="BodyText"/>
        <w:spacing w:after="0"/>
        <w:jc w:val="left"/>
        <w:rPr>
          <w:rFonts w:ascii="Calibri" w:eastAsia="Calibri" w:hAnsi="Calibri"/>
          <w:sz w:val="22"/>
          <w:szCs w:val="22"/>
          <w:lang w:val="en-CA"/>
        </w:rPr>
      </w:pPr>
    </w:p>
    <w:p w:rsidR="008A6C2E" w:rsidRDefault="008A6C2E" w:rsidP="00E87202">
      <w:pPr>
        <w:pStyle w:val="BodyText"/>
        <w:spacing w:after="0"/>
        <w:jc w:val="left"/>
        <w:rPr>
          <w:rFonts w:ascii="Calibri" w:eastAsia="Calibri" w:hAnsi="Calibri"/>
          <w:sz w:val="22"/>
          <w:szCs w:val="22"/>
          <w:lang w:val="en-CA"/>
        </w:rPr>
      </w:pPr>
    </w:p>
    <w:tbl>
      <w:tblPr>
        <w:tblW w:w="10591" w:type="dxa"/>
        <w:jc w:val="center"/>
        <w:tblBorders>
          <w:top w:val="nil"/>
          <w:left w:val="nil"/>
          <w:bottom w:val="nil"/>
          <w:right w:val="nil"/>
        </w:tblBorders>
        <w:tblLayout w:type="fixed"/>
        <w:tblLook w:val="0000"/>
      </w:tblPr>
      <w:tblGrid>
        <w:gridCol w:w="546"/>
        <w:gridCol w:w="1417"/>
        <w:gridCol w:w="8628"/>
      </w:tblGrid>
      <w:tr w:rsidR="008A6C2E" w:rsidRPr="006D0A9F" w:rsidTr="0004618A">
        <w:trPr>
          <w:trHeight w:val="308"/>
          <w:jc w:val="center"/>
        </w:trPr>
        <w:tc>
          <w:tcPr>
            <w:tcW w:w="1963" w:type="dxa"/>
            <w:gridSpan w:val="2"/>
            <w:tcBorders>
              <w:top w:val="single" w:sz="4" w:space="0" w:color="000000"/>
              <w:left w:val="single" w:sz="4" w:space="0" w:color="000000"/>
              <w:bottom w:val="single" w:sz="4" w:space="0" w:color="000000"/>
              <w:right w:val="single" w:sz="4" w:space="0" w:color="000000"/>
            </w:tcBorders>
            <w:shd w:val="clear" w:color="auto" w:fill="17365D"/>
            <w:vAlign w:val="bottom"/>
          </w:tcPr>
          <w:p w:rsidR="008A6C2E" w:rsidRPr="006D0A9F" w:rsidRDefault="008A6C2E" w:rsidP="0004618A">
            <w:pPr>
              <w:pStyle w:val="Default"/>
              <w:spacing w:before="120" w:after="120"/>
              <w:jc w:val="center"/>
              <w:rPr>
                <w:rFonts w:ascii="Calibri" w:hAnsi="Calibri"/>
                <w:color w:val="DBE5F1"/>
                <w:sz w:val="18"/>
                <w:szCs w:val="18"/>
              </w:rPr>
            </w:pPr>
            <w:r w:rsidRPr="006D0A9F">
              <w:rPr>
                <w:rFonts w:ascii="Calibri" w:hAnsi="Calibri"/>
                <w:b/>
                <w:bCs/>
                <w:color w:val="DBE5F1"/>
                <w:sz w:val="18"/>
                <w:szCs w:val="18"/>
              </w:rPr>
              <w:t xml:space="preserve">LEVEL </w:t>
            </w:r>
          </w:p>
        </w:tc>
        <w:tc>
          <w:tcPr>
            <w:tcW w:w="8628" w:type="dxa"/>
            <w:tcBorders>
              <w:top w:val="single" w:sz="4" w:space="0" w:color="000000"/>
              <w:left w:val="single" w:sz="4" w:space="0" w:color="000000"/>
              <w:bottom w:val="single" w:sz="4" w:space="0" w:color="000000"/>
              <w:right w:val="single" w:sz="4" w:space="0" w:color="000000"/>
            </w:tcBorders>
            <w:shd w:val="clear" w:color="auto" w:fill="17365D"/>
            <w:vAlign w:val="bottom"/>
          </w:tcPr>
          <w:p w:rsidR="008A6C2E" w:rsidRPr="006D0A9F" w:rsidRDefault="008A6C2E" w:rsidP="0004618A">
            <w:pPr>
              <w:pStyle w:val="Default"/>
              <w:spacing w:before="120" w:after="120"/>
              <w:jc w:val="center"/>
              <w:rPr>
                <w:rFonts w:ascii="Calibri" w:hAnsi="Calibri"/>
                <w:color w:val="DBE5F1"/>
                <w:sz w:val="18"/>
                <w:szCs w:val="18"/>
              </w:rPr>
            </w:pPr>
            <w:r w:rsidRPr="006D0A9F">
              <w:rPr>
                <w:rFonts w:ascii="Calibri" w:hAnsi="Calibri"/>
                <w:b/>
                <w:bCs/>
                <w:color w:val="DBE5F1"/>
                <w:sz w:val="18"/>
                <w:szCs w:val="18"/>
              </w:rPr>
              <w:t>STATUS OF YOUR ORGANIZATION’S PRIVACY PRACTICES OR PROCESSES</w:t>
            </w:r>
          </w:p>
        </w:tc>
      </w:tr>
      <w:tr w:rsidR="008A6C2E" w:rsidRPr="006D0A9F" w:rsidTr="0004618A">
        <w:trPr>
          <w:trHeight w:val="788"/>
          <w:jc w:val="center"/>
        </w:trPr>
        <w:tc>
          <w:tcPr>
            <w:tcW w:w="546" w:type="dxa"/>
            <w:tcBorders>
              <w:top w:val="single" w:sz="4" w:space="0" w:color="000000"/>
              <w:left w:val="single" w:sz="4" w:space="0" w:color="000000"/>
              <w:bottom w:val="single" w:sz="4" w:space="0" w:color="000000"/>
            </w:tcBorders>
          </w:tcPr>
          <w:p w:rsidR="008A6C2E" w:rsidRPr="006D0A9F" w:rsidRDefault="008A6C2E" w:rsidP="0004618A">
            <w:pPr>
              <w:pStyle w:val="Default"/>
              <w:spacing w:before="120" w:after="120"/>
              <w:jc w:val="center"/>
              <w:rPr>
                <w:rFonts w:ascii="Calibri" w:hAnsi="Calibri"/>
                <w:sz w:val="18"/>
                <w:szCs w:val="18"/>
              </w:rPr>
            </w:pPr>
            <w:r w:rsidRPr="006D0A9F">
              <w:fldChar w:fldCharType="begin">
                <w:ffData>
                  <w:name w:val=""/>
                  <w:enabled/>
                  <w:calcOnExit/>
                  <w:checkBox>
                    <w:sizeAuto/>
                    <w:default w:val="0"/>
                  </w:checkBox>
                </w:ffData>
              </w:fldChar>
            </w:r>
            <w:r w:rsidRPr="006D0A9F">
              <w:instrText xml:space="preserve"> FORMCHECKBOX </w:instrText>
            </w:r>
            <w:r w:rsidRPr="006D0A9F">
              <w:fldChar w:fldCharType="end"/>
            </w:r>
            <w:r w:rsidRPr="006D0A9F">
              <w:t xml:space="preserve"> </w:t>
            </w:r>
            <w:r w:rsidRPr="006D0A9F">
              <w:rPr>
                <w:rFonts w:ascii="Calibri" w:hAnsi="Calibri"/>
                <w:b/>
                <w:bCs/>
                <w:sz w:val="18"/>
                <w:szCs w:val="18"/>
              </w:rPr>
              <w:t xml:space="preserve"> </w:t>
            </w:r>
          </w:p>
        </w:tc>
        <w:tc>
          <w:tcPr>
            <w:tcW w:w="1417" w:type="dxa"/>
            <w:tcBorders>
              <w:top w:val="single" w:sz="4" w:space="0" w:color="000000"/>
              <w:bottom w:val="single" w:sz="4" w:space="0" w:color="000000"/>
              <w:right w:val="single" w:sz="4" w:space="0" w:color="000000"/>
            </w:tcBorders>
          </w:tcPr>
          <w:p w:rsidR="008A6C2E" w:rsidRPr="006D0A9F" w:rsidRDefault="008A6C2E" w:rsidP="0004618A">
            <w:pPr>
              <w:pStyle w:val="Default"/>
              <w:spacing w:before="120" w:after="120"/>
              <w:ind w:left="169" w:hanging="141"/>
              <w:rPr>
                <w:rFonts w:ascii="Calibri" w:hAnsi="Calibri" w:cs="Helvetica Oldstyle"/>
                <w:sz w:val="18"/>
                <w:szCs w:val="18"/>
              </w:rPr>
            </w:pPr>
            <w:r w:rsidRPr="006D0A9F">
              <w:rPr>
                <w:rFonts w:ascii="Calibri" w:hAnsi="Calibri" w:cs="Helvetica Oldstyle"/>
                <w:b/>
                <w:sz w:val="18"/>
                <w:szCs w:val="18"/>
              </w:rPr>
              <w:t>0</w:t>
            </w:r>
            <w:r w:rsidRPr="006D0A9F">
              <w:rPr>
                <w:rFonts w:ascii="Calibri" w:hAnsi="Calibri" w:cs="Helvetica Oldstyle"/>
                <w:sz w:val="18"/>
                <w:szCs w:val="18"/>
              </w:rPr>
              <w:t xml:space="preserve">   Non-existent </w:t>
            </w:r>
          </w:p>
        </w:tc>
        <w:tc>
          <w:tcPr>
            <w:tcW w:w="8628" w:type="dxa"/>
            <w:tcBorders>
              <w:top w:val="single" w:sz="4" w:space="0" w:color="000000"/>
              <w:left w:val="single" w:sz="4" w:space="0" w:color="000000"/>
              <w:bottom w:val="single" w:sz="4" w:space="0" w:color="000000"/>
              <w:right w:val="single" w:sz="4" w:space="0" w:color="000000"/>
            </w:tcBorders>
          </w:tcPr>
          <w:p w:rsidR="008A6C2E" w:rsidRPr="006D0A9F" w:rsidRDefault="008A6C2E" w:rsidP="0004618A">
            <w:pPr>
              <w:pStyle w:val="Default"/>
              <w:numPr>
                <w:ilvl w:val="0"/>
                <w:numId w:val="1"/>
              </w:numPr>
              <w:spacing w:before="120" w:after="100" w:afterAutospacing="1"/>
              <w:ind w:left="714" w:hanging="357"/>
              <w:rPr>
                <w:rFonts w:ascii="Calibri" w:hAnsi="Calibri" w:cs="Helvetica Oldstyle"/>
                <w:sz w:val="18"/>
                <w:szCs w:val="18"/>
              </w:rPr>
            </w:pPr>
            <w:r w:rsidRPr="006D0A9F">
              <w:rPr>
                <w:rFonts w:ascii="Calibri" w:hAnsi="Calibri" w:cs="Helvetica Oldstyle"/>
                <w:sz w:val="18"/>
                <w:szCs w:val="18"/>
              </w:rPr>
              <w:t>Little to no recognition of the need for privacy protection in the organization</w:t>
            </w:r>
          </w:p>
          <w:p w:rsidR="008A6C2E" w:rsidRPr="006D0A9F" w:rsidRDefault="008A6C2E" w:rsidP="0004618A">
            <w:pPr>
              <w:pStyle w:val="Default"/>
              <w:numPr>
                <w:ilvl w:val="0"/>
                <w:numId w:val="1"/>
              </w:numPr>
              <w:spacing w:before="100" w:beforeAutospacing="1" w:after="100" w:afterAutospacing="1"/>
              <w:contextualSpacing/>
              <w:rPr>
                <w:rFonts w:ascii="Calibri" w:hAnsi="Calibri" w:cs="Helvetica Oldstyle"/>
                <w:sz w:val="18"/>
                <w:szCs w:val="18"/>
              </w:rPr>
            </w:pPr>
            <w:r w:rsidRPr="006D0A9F">
              <w:rPr>
                <w:rFonts w:ascii="Calibri" w:hAnsi="Calibri" w:cs="Helvetica Oldstyle"/>
                <w:sz w:val="18"/>
                <w:szCs w:val="18"/>
              </w:rPr>
              <w:t xml:space="preserve">Privacy protection and sound handling of personal information, is not part of the organization’s culture </w:t>
            </w:r>
          </w:p>
          <w:p w:rsidR="008A6C2E" w:rsidRPr="006D0A9F" w:rsidRDefault="008A6C2E" w:rsidP="0004618A">
            <w:pPr>
              <w:pStyle w:val="Default"/>
              <w:numPr>
                <w:ilvl w:val="0"/>
                <w:numId w:val="1"/>
              </w:numPr>
              <w:spacing w:before="100" w:beforeAutospacing="1" w:after="100" w:afterAutospacing="1"/>
              <w:contextualSpacing/>
              <w:rPr>
                <w:rFonts w:ascii="Calibri" w:hAnsi="Calibri" w:cs="Helvetica Oldstyle"/>
                <w:sz w:val="18"/>
                <w:szCs w:val="18"/>
              </w:rPr>
            </w:pPr>
            <w:r w:rsidRPr="006D0A9F">
              <w:rPr>
                <w:rFonts w:ascii="Calibri" w:hAnsi="Calibri" w:cs="Helvetica Oldstyle"/>
                <w:sz w:val="18"/>
                <w:szCs w:val="18"/>
              </w:rPr>
              <w:t>High risk of non-compliance with privacy legislation and governing policies</w:t>
            </w:r>
          </w:p>
          <w:p w:rsidR="008A6C2E" w:rsidRPr="006D0A9F" w:rsidRDefault="008A6C2E" w:rsidP="0004618A">
            <w:pPr>
              <w:pStyle w:val="Default"/>
              <w:numPr>
                <w:ilvl w:val="0"/>
                <w:numId w:val="1"/>
              </w:numPr>
              <w:spacing w:before="100" w:beforeAutospacing="1" w:after="120"/>
              <w:ind w:left="714" w:hanging="357"/>
              <w:contextualSpacing/>
              <w:rPr>
                <w:rFonts w:ascii="Calibri" w:hAnsi="Calibri" w:cs="Helvetica Oldstyle"/>
                <w:sz w:val="18"/>
                <w:szCs w:val="18"/>
              </w:rPr>
            </w:pPr>
            <w:r w:rsidRPr="006D0A9F">
              <w:rPr>
                <w:rFonts w:ascii="Calibri" w:hAnsi="Calibri" w:cs="Helvetica Oldstyle"/>
                <w:sz w:val="18"/>
                <w:szCs w:val="18"/>
              </w:rPr>
              <w:t>High number of known privacy incidents or high likelihood of privacy deficiencies</w:t>
            </w:r>
          </w:p>
        </w:tc>
      </w:tr>
      <w:tr w:rsidR="008A6C2E" w:rsidRPr="006D0A9F" w:rsidTr="0004618A">
        <w:trPr>
          <w:trHeight w:val="1160"/>
          <w:jc w:val="center"/>
        </w:trPr>
        <w:tc>
          <w:tcPr>
            <w:tcW w:w="546" w:type="dxa"/>
            <w:tcBorders>
              <w:top w:val="single" w:sz="4" w:space="0" w:color="000000"/>
              <w:left w:val="single" w:sz="4" w:space="0" w:color="000000"/>
              <w:bottom w:val="single" w:sz="4" w:space="0" w:color="000000"/>
            </w:tcBorders>
            <w:shd w:val="clear" w:color="auto" w:fill="DBE5F1"/>
          </w:tcPr>
          <w:p w:rsidR="008A6C2E" w:rsidRPr="006D0A9F" w:rsidRDefault="008A6C2E" w:rsidP="0004618A">
            <w:pPr>
              <w:pStyle w:val="Default"/>
              <w:spacing w:before="120" w:after="120"/>
              <w:jc w:val="center"/>
              <w:rPr>
                <w:rFonts w:ascii="Calibri" w:hAnsi="Calibri"/>
                <w:sz w:val="18"/>
                <w:szCs w:val="18"/>
              </w:rPr>
            </w:pPr>
            <w:r w:rsidRPr="006D0A9F">
              <w:fldChar w:fldCharType="begin">
                <w:ffData>
                  <w:name w:val=""/>
                  <w:enabled/>
                  <w:calcOnExit/>
                  <w:checkBox>
                    <w:sizeAuto/>
                    <w:default w:val="0"/>
                  </w:checkBox>
                </w:ffData>
              </w:fldChar>
            </w:r>
            <w:r w:rsidRPr="006D0A9F">
              <w:instrText xml:space="preserve"> FORMCHECKBOX </w:instrText>
            </w:r>
            <w:r w:rsidRPr="006D0A9F">
              <w:fldChar w:fldCharType="end"/>
            </w:r>
            <w:r w:rsidRPr="006D0A9F">
              <w:t xml:space="preserve"> </w:t>
            </w:r>
            <w:r w:rsidRPr="006D0A9F">
              <w:rPr>
                <w:rFonts w:ascii="Calibri" w:hAnsi="Calibri"/>
                <w:b/>
                <w:bCs/>
                <w:sz w:val="18"/>
                <w:szCs w:val="18"/>
              </w:rPr>
              <w:t xml:space="preserve"> </w:t>
            </w:r>
          </w:p>
        </w:tc>
        <w:tc>
          <w:tcPr>
            <w:tcW w:w="1417" w:type="dxa"/>
            <w:tcBorders>
              <w:top w:val="single" w:sz="4" w:space="0" w:color="000000"/>
              <w:bottom w:val="single" w:sz="4" w:space="0" w:color="000000"/>
              <w:right w:val="single" w:sz="4" w:space="0" w:color="000000"/>
            </w:tcBorders>
            <w:shd w:val="clear" w:color="auto" w:fill="DBE5F1"/>
          </w:tcPr>
          <w:p w:rsidR="008A6C2E" w:rsidRPr="006D0A9F" w:rsidRDefault="008A6C2E" w:rsidP="0004618A">
            <w:pPr>
              <w:pStyle w:val="Default"/>
              <w:spacing w:before="120" w:after="120"/>
              <w:ind w:left="169" w:hanging="141"/>
              <w:rPr>
                <w:rFonts w:ascii="Calibri" w:hAnsi="Calibri" w:cs="Helvetica OExtra"/>
                <w:sz w:val="18"/>
                <w:szCs w:val="18"/>
              </w:rPr>
            </w:pPr>
            <w:r w:rsidRPr="006D0A9F">
              <w:rPr>
                <w:rFonts w:ascii="Calibri" w:hAnsi="Calibri" w:cs="Helvetica Oldstyle"/>
                <w:b/>
                <w:sz w:val="18"/>
                <w:szCs w:val="18"/>
              </w:rPr>
              <w:t xml:space="preserve">1  </w:t>
            </w:r>
            <w:r w:rsidRPr="006D0A9F">
              <w:rPr>
                <w:rFonts w:ascii="Calibri" w:hAnsi="Calibri" w:cs="Helvetica Oldstyle"/>
                <w:sz w:val="18"/>
                <w:szCs w:val="18"/>
              </w:rPr>
              <w:t>Initial/</w:t>
            </w:r>
            <w:r w:rsidRPr="006D0A9F">
              <w:rPr>
                <w:rFonts w:ascii="Calibri" w:hAnsi="Calibri" w:cs="Helvetica OExtra"/>
                <w:i/>
                <w:iCs/>
                <w:sz w:val="18"/>
                <w:szCs w:val="18"/>
              </w:rPr>
              <w:t xml:space="preserve">ad hoc </w:t>
            </w:r>
          </w:p>
        </w:tc>
        <w:tc>
          <w:tcPr>
            <w:tcW w:w="8628" w:type="dxa"/>
            <w:tcBorders>
              <w:top w:val="single" w:sz="4" w:space="0" w:color="000000"/>
              <w:left w:val="single" w:sz="4" w:space="0" w:color="000000"/>
              <w:bottom w:val="single" w:sz="4" w:space="0" w:color="000000"/>
              <w:right w:val="single" w:sz="4" w:space="0" w:color="000000"/>
            </w:tcBorders>
            <w:shd w:val="clear" w:color="auto" w:fill="DBE5F1"/>
          </w:tcPr>
          <w:p w:rsidR="008A6C2E" w:rsidRPr="006D0A9F" w:rsidRDefault="008A6C2E" w:rsidP="0004618A">
            <w:pPr>
              <w:pStyle w:val="Default"/>
              <w:numPr>
                <w:ilvl w:val="0"/>
                <w:numId w:val="1"/>
              </w:numPr>
              <w:spacing w:before="120" w:after="100" w:afterAutospacing="1"/>
              <w:ind w:left="714" w:hanging="357"/>
              <w:rPr>
                <w:rFonts w:ascii="Calibri" w:hAnsi="Calibri" w:cs="Helvetica Oldstyle"/>
                <w:sz w:val="18"/>
                <w:szCs w:val="18"/>
              </w:rPr>
            </w:pPr>
            <w:r w:rsidRPr="006D0A9F">
              <w:rPr>
                <w:rFonts w:ascii="Calibri" w:hAnsi="Calibri" w:cs="Helvetica Oldstyle"/>
                <w:sz w:val="18"/>
                <w:szCs w:val="18"/>
              </w:rPr>
              <w:t>Some recognition of governing privacy legislation and policies</w:t>
            </w:r>
          </w:p>
          <w:p w:rsidR="008A6C2E" w:rsidRPr="006D0A9F" w:rsidRDefault="008A6C2E" w:rsidP="0004618A">
            <w:pPr>
              <w:pStyle w:val="Default"/>
              <w:numPr>
                <w:ilvl w:val="0"/>
                <w:numId w:val="1"/>
              </w:numPr>
              <w:spacing w:before="100" w:beforeAutospacing="1" w:after="100" w:afterAutospacing="1"/>
              <w:ind w:left="714" w:hanging="357"/>
              <w:contextualSpacing/>
              <w:rPr>
                <w:rFonts w:ascii="Calibri" w:hAnsi="Calibri" w:cs="Helvetica Oldstyle"/>
                <w:sz w:val="18"/>
                <w:szCs w:val="18"/>
              </w:rPr>
            </w:pPr>
            <w:r w:rsidRPr="006D0A9F">
              <w:rPr>
                <w:rFonts w:ascii="Calibri" w:hAnsi="Calibri" w:cs="Helvetica OExtra"/>
                <w:i/>
                <w:iCs/>
                <w:sz w:val="18"/>
                <w:szCs w:val="18"/>
              </w:rPr>
              <w:t xml:space="preserve">Ad hoc </w:t>
            </w:r>
            <w:r w:rsidRPr="006D0A9F">
              <w:rPr>
                <w:rFonts w:ascii="Calibri" w:hAnsi="Calibri" w:cs="Helvetica Oldstyle"/>
                <w:sz w:val="18"/>
                <w:szCs w:val="18"/>
              </w:rPr>
              <w:t>and disorganized approach to meeting legislative and policy requirements</w:t>
            </w:r>
          </w:p>
          <w:p w:rsidR="008A6C2E" w:rsidRPr="006D0A9F" w:rsidRDefault="008A6C2E" w:rsidP="0004618A">
            <w:pPr>
              <w:pStyle w:val="Default"/>
              <w:numPr>
                <w:ilvl w:val="0"/>
                <w:numId w:val="1"/>
              </w:numPr>
              <w:spacing w:before="100" w:beforeAutospacing="1" w:after="100" w:afterAutospacing="1"/>
              <w:ind w:left="714" w:hanging="357"/>
              <w:contextualSpacing/>
              <w:rPr>
                <w:rFonts w:ascii="Calibri" w:hAnsi="Calibri" w:cs="Helvetica Oldstyle"/>
                <w:sz w:val="18"/>
                <w:szCs w:val="18"/>
              </w:rPr>
            </w:pPr>
            <w:r w:rsidRPr="006D0A9F">
              <w:rPr>
                <w:rFonts w:ascii="Calibri" w:hAnsi="Calibri" w:cs="Helvetica Oldstyle"/>
                <w:sz w:val="18"/>
                <w:szCs w:val="18"/>
              </w:rPr>
              <w:t xml:space="preserve">Early recognition of the need for an administrative infrastructure to manage privacy </w:t>
            </w:r>
          </w:p>
          <w:p w:rsidR="008A6C2E" w:rsidRPr="006D0A9F" w:rsidRDefault="008A6C2E" w:rsidP="0004618A">
            <w:pPr>
              <w:pStyle w:val="Default"/>
              <w:numPr>
                <w:ilvl w:val="0"/>
                <w:numId w:val="1"/>
              </w:numPr>
              <w:spacing w:before="100" w:beforeAutospacing="1" w:after="100" w:afterAutospacing="1"/>
              <w:ind w:left="714" w:hanging="357"/>
              <w:contextualSpacing/>
              <w:rPr>
                <w:rFonts w:ascii="Calibri" w:hAnsi="Calibri" w:cs="Helvetica Oldstyle"/>
                <w:sz w:val="18"/>
                <w:szCs w:val="18"/>
              </w:rPr>
            </w:pPr>
            <w:r w:rsidRPr="006D0A9F">
              <w:rPr>
                <w:rFonts w:ascii="Calibri" w:hAnsi="Calibri" w:cs="Helvetica Oldstyle"/>
                <w:sz w:val="18"/>
                <w:szCs w:val="18"/>
              </w:rPr>
              <w:t>Lack of formal leadership, guidance or monitoring of privacy matters by senior management</w:t>
            </w:r>
          </w:p>
          <w:p w:rsidR="008A6C2E" w:rsidRPr="006D0A9F" w:rsidRDefault="008A6C2E" w:rsidP="0004618A">
            <w:pPr>
              <w:pStyle w:val="Default"/>
              <w:numPr>
                <w:ilvl w:val="0"/>
                <w:numId w:val="1"/>
              </w:numPr>
              <w:spacing w:before="100" w:beforeAutospacing="1" w:after="100" w:afterAutospacing="1"/>
              <w:ind w:left="714" w:hanging="357"/>
              <w:contextualSpacing/>
              <w:rPr>
                <w:rFonts w:ascii="Calibri" w:hAnsi="Calibri" w:cs="Helvetica Oldstyle"/>
                <w:sz w:val="18"/>
                <w:szCs w:val="18"/>
              </w:rPr>
            </w:pPr>
            <w:r w:rsidRPr="006D0A9F">
              <w:rPr>
                <w:rFonts w:ascii="Calibri" w:hAnsi="Calibri" w:cs="Helvetica Oldstyle"/>
                <w:sz w:val="18"/>
                <w:szCs w:val="18"/>
              </w:rPr>
              <w:t>Deficiencies in the manner in which privacy analysis is conducted have not been considered or identified</w:t>
            </w:r>
          </w:p>
          <w:p w:rsidR="008A6C2E" w:rsidRPr="006D0A9F" w:rsidRDefault="008A6C2E" w:rsidP="0004618A">
            <w:pPr>
              <w:pStyle w:val="Default"/>
              <w:numPr>
                <w:ilvl w:val="0"/>
                <w:numId w:val="1"/>
              </w:numPr>
              <w:spacing w:before="100" w:beforeAutospacing="1" w:after="120"/>
              <w:ind w:left="714" w:hanging="357"/>
              <w:contextualSpacing/>
              <w:rPr>
                <w:rFonts w:ascii="Calibri" w:hAnsi="Calibri" w:cs="Helvetica Oldstyle"/>
                <w:sz w:val="18"/>
                <w:szCs w:val="18"/>
              </w:rPr>
            </w:pPr>
            <w:r w:rsidRPr="006D0A9F">
              <w:rPr>
                <w:rFonts w:ascii="Calibri" w:hAnsi="Calibri" w:cs="Helvetica Oldstyle"/>
                <w:sz w:val="18"/>
                <w:szCs w:val="18"/>
              </w:rPr>
              <w:t>Employees are not aware of their responsibilities within the organization or with respect to privacy protection</w:t>
            </w:r>
          </w:p>
        </w:tc>
      </w:tr>
      <w:tr w:rsidR="008A6C2E" w:rsidRPr="006D0A9F" w:rsidTr="0004618A">
        <w:trPr>
          <w:trHeight w:val="1533"/>
          <w:jc w:val="center"/>
        </w:trPr>
        <w:tc>
          <w:tcPr>
            <w:tcW w:w="546" w:type="dxa"/>
            <w:tcBorders>
              <w:top w:val="single" w:sz="4" w:space="0" w:color="000000"/>
              <w:left w:val="single" w:sz="4" w:space="0" w:color="000000"/>
              <w:bottom w:val="single" w:sz="4" w:space="0" w:color="000000"/>
            </w:tcBorders>
          </w:tcPr>
          <w:p w:rsidR="008A6C2E" w:rsidRPr="006D0A9F" w:rsidRDefault="008A6C2E" w:rsidP="0004618A">
            <w:pPr>
              <w:pStyle w:val="Default"/>
              <w:spacing w:before="120" w:after="120"/>
              <w:jc w:val="center"/>
              <w:rPr>
                <w:rFonts w:ascii="Calibri" w:hAnsi="Calibri"/>
                <w:sz w:val="18"/>
                <w:szCs w:val="18"/>
              </w:rPr>
            </w:pPr>
            <w:r w:rsidRPr="006D0A9F">
              <w:fldChar w:fldCharType="begin">
                <w:ffData>
                  <w:name w:val=""/>
                  <w:enabled/>
                  <w:calcOnExit/>
                  <w:checkBox>
                    <w:sizeAuto/>
                    <w:default w:val="0"/>
                  </w:checkBox>
                </w:ffData>
              </w:fldChar>
            </w:r>
            <w:r w:rsidRPr="006D0A9F">
              <w:instrText xml:space="preserve"> FORMCHECKBOX </w:instrText>
            </w:r>
            <w:r w:rsidRPr="006D0A9F">
              <w:fldChar w:fldCharType="end"/>
            </w:r>
            <w:r w:rsidRPr="006D0A9F">
              <w:t xml:space="preserve"> </w:t>
            </w:r>
            <w:r w:rsidRPr="006D0A9F">
              <w:rPr>
                <w:rFonts w:ascii="Calibri" w:hAnsi="Calibri"/>
                <w:b/>
                <w:bCs/>
                <w:sz w:val="18"/>
                <w:szCs w:val="18"/>
              </w:rPr>
              <w:t xml:space="preserve"> </w:t>
            </w:r>
          </w:p>
        </w:tc>
        <w:tc>
          <w:tcPr>
            <w:tcW w:w="1417" w:type="dxa"/>
            <w:tcBorders>
              <w:top w:val="single" w:sz="4" w:space="0" w:color="000000"/>
              <w:bottom w:val="single" w:sz="4" w:space="0" w:color="000000"/>
              <w:right w:val="single" w:sz="4" w:space="0" w:color="000000"/>
            </w:tcBorders>
          </w:tcPr>
          <w:p w:rsidR="008A6C2E" w:rsidRPr="006D0A9F" w:rsidRDefault="008A6C2E" w:rsidP="0004618A">
            <w:pPr>
              <w:pStyle w:val="Default"/>
              <w:spacing w:before="120" w:after="120"/>
              <w:ind w:left="169" w:hanging="141"/>
              <w:rPr>
                <w:rFonts w:ascii="Calibri" w:hAnsi="Calibri" w:cs="Helvetica Oldstyle"/>
                <w:sz w:val="18"/>
                <w:szCs w:val="18"/>
              </w:rPr>
            </w:pPr>
            <w:r w:rsidRPr="006D0A9F">
              <w:rPr>
                <w:rFonts w:ascii="Calibri" w:hAnsi="Calibri" w:cs="Helvetica Oldstyle"/>
                <w:b/>
                <w:sz w:val="18"/>
                <w:szCs w:val="18"/>
              </w:rPr>
              <w:t xml:space="preserve">2  </w:t>
            </w:r>
            <w:r w:rsidRPr="006D0A9F">
              <w:rPr>
                <w:rFonts w:ascii="Calibri" w:hAnsi="Calibri" w:cs="Helvetica Oldstyle"/>
                <w:sz w:val="18"/>
                <w:szCs w:val="18"/>
              </w:rPr>
              <w:t xml:space="preserve">Recognized but intuitive </w:t>
            </w:r>
          </w:p>
        </w:tc>
        <w:tc>
          <w:tcPr>
            <w:tcW w:w="8628" w:type="dxa"/>
            <w:tcBorders>
              <w:top w:val="single" w:sz="4" w:space="0" w:color="000000"/>
              <w:left w:val="single" w:sz="4" w:space="0" w:color="000000"/>
              <w:bottom w:val="single" w:sz="4" w:space="0" w:color="000000"/>
              <w:right w:val="single" w:sz="4" w:space="0" w:color="000000"/>
            </w:tcBorders>
          </w:tcPr>
          <w:p w:rsidR="008A6C2E" w:rsidRPr="006D0A9F" w:rsidRDefault="008A6C2E" w:rsidP="0004618A">
            <w:pPr>
              <w:pStyle w:val="Default"/>
              <w:numPr>
                <w:ilvl w:val="0"/>
                <w:numId w:val="1"/>
              </w:numPr>
              <w:spacing w:before="120" w:after="100" w:afterAutospacing="1"/>
              <w:ind w:left="714" w:hanging="357"/>
              <w:rPr>
                <w:rFonts w:ascii="Calibri" w:hAnsi="Calibri" w:cs="Helvetica Oldstyle"/>
                <w:sz w:val="18"/>
                <w:szCs w:val="18"/>
              </w:rPr>
            </w:pPr>
            <w:r w:rsidRPr="006D0A9F">
              <w:rPr>
                <w:rFonts w:ascii="Calibri" w:hAnsi="Calibri" w:cs="Helvetica Oldstyle"/>
                <w:sz w:val="18"/>
                <w:szCs w:val="18"/>
              </w:rPr>
              <w:t>Privacy management framework is in place but lacks critical elements to support policy objectives and requirements</w:t>
            </w:r>
          </w:p>
          <w:p w:rsidR="008A6C2E" w:rsidRPr="006D0A9F" w:rsidRDefault="008A6C2E" w:rsidP="0004618A">
            <w:pPr>
              <w:pStyle w:val="Default"/>
              <w:numPr>
                <w:ilvl w:val="0"/>
                <w:numId w:val="1"/>
              </w:numPr>
              <w:spacing w:before="100" w:beforeAutospacing="1" w:after="100" w:afterAutospacing="1"/>
              <w:ind w:left="714" w:hanging="357"/>
              <w:contextualSpacing/>
              <w:rPr>
                <w:rFonts w:ascii="Calibri" w:hAnsi="Calibri" w:cs="Helvetica Oldstyle"/>
                <w:sz w:val="18"/>
                <w:szCs w:val="18"/>
              </w:rPr>
            </w:pPr>
            <w:r w:rsidRPr="006D0A9F">
              <w:rPr>
                <w:rFonts w:ascii="Calibri" w:hAnsi="Calibri" w:cs="Helvetica Oldstyle"/>
                <w:sz w:val="18"/>
                <w:szCs w:val="18"/>
              </w:rPr>
              <w:t xml:space="preserve">Control weaknesses exist within the privacy management process and have not been adequately identified or addressed by management.  Impact of such deficiencies may be significant  </w:t>
            </w:r>
          </w:p>
          <w:p w:rsidR="008A6C2E" w:rsidRPr="006D0A9F" w:rsidRDefault="008A6C2E" w:rsidP="0004618A">
            <w:pPr>
              <w:pStyle w:val="Default"/>
              <w:numPr>
                <w:ilvl w:val="0"/>
                <w:numId w:val="1"/>
              </w:numPr>
              <w:spacing w:before="100" w:beforeAutospacing="1" w:after="100" w:afterAutospacing="1"/>
              <w:ind w:left="714" w:hanging="357"/>
              <w:contextualSpacing/>
              <w:rPr>
                <w:rFonts w:ascii="Calibri" w:hAnsi="Calibri" w:cs="Helvetica Oldstyle"/>
                <w:sz w:val="18"/>
                <w:szCs w:val="18"/>
              </w:rPr>
            </w:pPr>
            <w:r w:rsidRPr="006D0A9F">
              <w:rPr>
                <w:rFonts w:ascii="Calibri" w:hAnsi="Calibri" w:cs="Helvetica Oldstyle"/>
                <w:sz w:val="18"/>
                <w:szCs w:val="18"/>
              </w:rPr>
              <w:t>Management may or may not be aware of their obligations under privacy legislation or policies</w:t>
            </w:r>
          </w:p>
          <w:p w:rsidR="008A6C2E" w:rsidRPr="006D0A9F" w:rsidRDefault="008A6C2E" w:rsidP="0004618A">
            <w:pPr>
              <w:pStyle w:val="Default"/>
              <w:numPr>
                <w:ilvl w:val="0"/>
                <w:numId w:val="1"/>
              </w:numPr>
              <w:spacing w:before="100" w:beforeAutospacing="1" w:after="120"/>
              <w:ind w:left="714" w:hanging="357"/>
              <w:contextualSpacing/>
              <w:rPr>
                <w:rFonts w:ascii="Calibri" w:hAnsi="Calibri" w:cs="Helvetica Oldstyle"/>
                <w:sz w:val="18"/>
                <w:szCs w:val="18"/>
              </w:rPr>
            </w:pPr>
            <w:r w:rsidRPr="006D0A9F">
              <w:rPr>
                <w:rFonts w:ascii="Calibri" w:hAnsi="Calibri" w:cs="Helvetica Oldstyle"/>
                <w:sz w:val="18"/>
                <w:szCs w:val="18"/>
              </w:rPr>
              <w:t>Employees may not be aware of their responsibilities concerning privacy protection</w:t>
            </w:r>
          </w:p>
        </w:tc>
      </w:tr>
      <w:tr w:rsidR="008A6C2E" w:rsidRPr="006D0A9F" w:rsidTr="0004618A">
        <w:trPr>
          <w:trHeight w:val="1535"/>
          <w:jc w:val="center"/>
        </w:trPr>
        <w:tc>
          <w:tcPr>
            <w:tcW w:w="546" w:type="dxa"/>
            <w:tcBorders>
              <w:top w:val="single" w:sz="4" w:space="0" w:color="000000"/>
              <w:left w:val="single" w:sz="4" w:space="0" w:color="000000"/>
              <w:bottom w:val="single" w:sz="4" w:space="0" w:color="000000"/>
            </w:tcBorders>
            <w:shd w:val="clear" w:color="auto" w:fill="DBE5F1"/>
          </w:tcPr>
          <w:p w:rsidR="008A6C2E" w:rsidRPr="006D0A9F" w:rsidRDefault="008A6C2E" w:rsidP="0004618A">
            <w:pPr>
              <w:pStyle w:val="Default"/>
              <w:spacing w:before="120" w:after="120"/>
              <w:jc w:val="center"/>
              <w:rPr>
                <w:rFonts w:ascii="Calibri" w:hAnsi="Calibri"/>
                <w:sz w:val="18"/>
                <w:szCs w:val="18"/>
              </w:rPr>
            </w:pPr>
            <w:r w:rsidRPr="006D0A9F">
              <w:fldChar w:fldCharType="begin">
                <w:ffData>
                  <w:name w:val=""/>
                  <w:enabled/>
                  <w:calcOnExit/>
                  <w:checkBox>
                    <w:sizeAuto/>
                    <w:default w:val="0"/>
                  </w:checkBox>
                </w:ffData>
              </w:fldChar>
            </w:r>
            <w:r w:rsidRPr="006D0A9F">
              <w:instrText xml:space="preserve"> FORMCHECKBOX </w:instrText>
            </w:r>
            <w:r w:rsidRPr="006D0A9F">
              <w:fldChar w:fldCharType="end"/>
            </w:r>
            <w:r w:rsidRPr="006D0A9F">
              <w:t xml:space="preserve"> </w:t>
            </w:r>
            <w:r w:rsidRPr="006D0A9F">
              <w:rPr>
                <w:rFonts w:ascii="Calibri" w:hAnsi="Calibri"/>
                <w:b/>
                <w:bCs/>
                <w:sz w:val="18"/>
                <w:szCs w:val="18"/>
              </w:rPr>
              <w:t xml:space="preserve"> </w:t>
            </w:r>
          </w:p>
        </w:tc>
        <w:tc>
          <w:tcPr>
            <w:tcW w:w="1417" w:type="dxa"/>
            <w:tcBorders>
              <w:top w:val="single" w:sz="4" w:space="0" w:color="000000"/>
              <w:bottom w:val="single" w:sz="4" w:space="0" w:color="000000"/>
              <w:right w:val="single" w:sz="4" w:space="0" w:color="000000"/>
            </w:tcBorders>
            <w:shd w:val="clear" w:color="auto" w:fill="DBE5F1"/>
          </w:tcPr>
          <w:p w:rsidR="008A6C2E" w:rsidRPr="006D0A9F" w:rsidRDefault="008A6C2E" w:rsidP="0004618A">
            <w:pPr>
              <w:pStyle w:val="Default"/>
              <w:spacing w:before="120" w:after="120"/>
              <w:ind w:left="169" w:hanging="141"/>
              <w:rPr>
                <w:rFonts w:ascii="Calibri" w:hAnsi="Calibri" w:cs="Helvetica Oldstyle"/>
                <w:sz w:val="18"/>
                <w:szCs w:val="18"/>
              </w:rPr>
            </w:pPr>
            <w:r w:rsidRPr="006D0A9F">
              <w:rPr>
                <w:rFonts w:ascii="Calibri" w:hAnsi="Calibri" w:cs="Helvetica Oldstyle"/>
                <w:b/>
                <w:sz w:val="18"/>
                <w:szCs w:val="18"/>
              </w:rPr>
              <w:t xml:space="preserve">3  </w:t>
            </w:r>
            <w:r w:rsidRPr="006D0A9F">
              <w:rPr>
                <w:rFonts w:ascii="Calibri" w:hAnsi="Calibri" w:cs="Helvetica Oldstyle"/>
                <w:sz w:val="18"/>
                <w:szCs w:val="18"/>
              </w:rPr>
              <w:t>Defined process</w:t>
            </w:r>
          </w:p>
        </w:tc>
        <w:tc>
          <w:tcPr>
            <w:tcW w:w="8628" w:type="dxa"/>
            <w:tcBorders>
              <w:top w:val="single" w:sz="4" w:space="0" w:color="000000"/>
              <w:left w:val="single" w:sz="4" w:space="0" w:color="000000"/>
              <w:bottom w:val="single" w:sz="4" w:space="0" w:color="000000"/>
              <w:right w:val="single" w:sz="4" w:space="0" w:color="000000"/>
            </w:tcBorders>
            <w:shd w:val="clear" w:color="auto" w:fill="DBE5F1"/>
          </w:tcPr>
          <w:p w:rsidR="008A6C2E" w:rsidRPr="006D0A9F" w:rsidRDefault="008A6C2E" w:rsidP="0004618A">
            <w:pPr>
              <w:pStyle w:val="Default"/>
              <w:numPr>
                <w:ilvl w:val="0"/>
                <w:numId w:val="1"/>
              </w:numPr>
              <w:spacing w:before="120" w:after="100" w:afterAutospacing="1"/>
              <w:ind w:left="714" w:hanging="357"/>
              <w:rPr>
                <w:rFonts w:ascii="Calibri" w:hAnsi="Calibri" w:cs="Helvetica Oldstyle"/>
                <w:sz w:val="18"/>
                <w:szCs w:val="18"/>
              </w:rPr>
            </w:pPr>
            <w:r w:rsidRPr="006D0A9F">
              <w:rPr>
                <w:rFonts w:ascii="Calibri" w:hAnsi="Calibri" w:cs="Helvetica Oldstyle"/>
                <w:sz w:val="18"/>
                <w:szCs w:val="18"/>
              </w:rPr>
              <w:t>A formal privacy management process is in place and documented</w:t>
            </w:r>
          </w:p>
          <w:p w:rsidR="008A6C2E" w:rsidRPr="006D0A9F" w:rsidRDefault="008A6C2E" w:rsidP="0004618A">
            <w:pPr>
              <w:pStyle w:val="Default"/>
              <w:numPr>
                <w:ilvl w:val="0"/>
                <w:numId w:val="1"/>
              </w:numPr>
              <w:spacing w:before="100" w:beforeAutospacing="1" w:after="100" w:afterAutospacing="1"/>
              <w:contextualSpacing/>
              <w:rPr>
                <w:rFonts w:ascii="Calibri" w:hAnsi="Calibri" w:cs="Helvetica Oldstyle"/>
                <w:sz w:val="18"/>
                <w:szCs w:val="18"/>
              </w:rPr>
            </w:pPr>
            <w:r w:rsidRPr="006D0A9F">
              <w:rPr>
                <w:rFonts w:ascii="Calibri" w:hAnsi="Calibri" w:cs="Helvetica Oldstyle"/>
                <w:sz w:val="18"/>
                <w:szCs w:val="18"/>
              </w:rPr>
              <w:t>Management is fully aware of their privacy obligations and has begun introducing privacy guidelines into their overall operations</w:t>
            </w:r>
          </w:p>
          <w:p w:rsidR="008A6C2E" w:rsidRPr="006D0A9F" w:rsidRDefault="008A6C2E" w:rsidP="0004618A">
            <w:pPr>
              <w:pStyle w:val="Default"/>
              <w:numPr>
                <w:ilvl w:val="0"/>
                <w:numId w:val="1"/>
              </w:numPr>
              <w:spacing w:before="100" w:beforeAutospacing="1" w:after="100" w:afterAutospacing="1"/>
              <w:contextualSpacing/>
              <w:rPr>
                <w:rFonts w:ascii="Calibri" w:hAnsi="Calibri" w:cs="Helvetica Oldstyle"/>
                <w:sz w:val="18"/>
                <w:szCs w:val="18"/>
              </w:rPr>
            </w:pPr>
            <w:r w:rsidRPr="006D0A9F">
              <w:rPr>
                <w:rFonts w:ascii="Calibri" w:hAnsi="Calibri" w:cs="Helvetica Oldstyle"/>
                <w:sz w:val="18"/>
                <w:szCs w:val="18"/>
              </w:rPr>
              <w:t>The privacy management process may suffer from control weaknesses and is not adequately enforced</w:t>
            </w:r>
          </w:p>
          <w:p w:rsidR="008A6C2E" w:rsidRPr="006D0A9F" w:rsidRDefault="008A6C2E" w:rsidP="0004618A">
            <w:pPr>
              <w:pStyle w:val="Default"/>
              <w:numPr>
                <w:ilvl w:val="0"/>
                <w:numId w:val="1"/>
              </w:numPr>
              <w:spacing w:before="100" w:beforeAutospacing="1" w:after="100" w:afterAutospacing="1"/>
              <w:contextualSpacing/>
              <w:rPr>
                <w:rFonts w:ascii="Calibri" w:hAnsi="Calibri" w:cs="Helvetica Oldstyle"/>
                <w:sz w:val="18"/>
                <w:szCs w:val="18"/>
              </w:rPr>
            </w:pPr>
            <w:r w:rsidRPr="006D0A9F">
              <w:rPr>
                <w:rFonts w:ascii="Calibri" w:hAnsi="Calibri" w:cs="Helvetica Oldstyle"/>
                <w:sz w:val="18"/>
                <w:szCs w:val="18"/>
              </w:rPr>
              <w:t xml:space="preserve">Management is able to deal predictably with most privacy issues which arise from operations, but some control weaknesses persist with potentially severe impacts </w:t>
            </w:r>
          </w:p>
          <w:p w:rsidR="008A6C2E" w:rsidRPr="006D0A9F" w:rsidRDefault="008A6C2E" w:rsidP="0004618A">
            <w:pPr>
              <w:pStyle w:val="Default"/>
              <w:numPr>
                <w:ilvl w:val="0"/>
                <w:numId w:val="1"/>
              </w:numPr>
              <w:spacing w:before="100" w:beforeAutospacing="1" w:after="120"/>
              <w:ind w:left="714" w:hanging="357"/>
              <w:contextualSpacing/>
              <w:rPr>
                <w:rFonts w:ascii="Calibri" w:hAnsi="Calibri" w:cs="Helvetica Oldstyle"/>
                <w:sz w:val="18"/>
                <w:szCs w:val="18"/>
              </w:rPr>
            </w:pPr>
            <w:r w:rsidRPr="006D0A9F">
              <w:rPr>
                <w:rFonts w:ascii="Calibri" w:hAnsi="Calibri" w:cs="Helvetica Oldstyle"/>
                <w:sz w:val="18"/>
                <w:szCs w:val="18"/>
              </w:rPr>
              <w:t>Employees are aware of their responsibilities but the organization lacks adequate resources to support the department’s obligations under prevailing policies</w:t>
            </w:r>
          </w:p>
        </w:tc>
      </w:tr>
      <w:tr w:rsidR="008A6C2E" w:rsidRPr="006D0A9F" w:rsidTr="0004618A">
        <w:trPr>
          <w:trHeight w:val="1720"/>
          <w:jc w:val="center"/>
        </w:trPr>
        <w:tc>
          <w:tcPr>
            <w:tcW w:w="546" w:type="dxa"/>
            <w:tcBorders>
              <w:top w:val="single" w:sz="4" w:space="0" w:color="000000"/>
              <w:left w:val="single" w:sz="4" w:space="0" w:color="000000"/>
              <w:bottom w:val="single" w:sz="4" w:space="0" w:color="000000"/>
            </w:tcBorders>
          </w:tcPr>
          <w:p w:rsidR="008A6C2E" w:rsidRPr="006D0A9F" w:rsidRDefault="008A6C2E" w:rsidP="0004618A">
            <w:pPr>
              <w:pStyle w:val="Default"/>
              <w:spacing w:before="120" w:after="120"/>
              <w:jc w:val="center"/>
              <w:rPr>
                <w:rFonts w:ascii="Calibri" w:hAnsi="Calibri"/>
                <w:sz w:val="18"/>
                <w:szCs w:val="18"/>
              </w:rPr>
            </w:pPr>
            <w:r w:rsidRPr="006D0A9F">
              <w:fldChar w:fldCharType="begin">
                <w:ffData>
                  <w:name w:val=""/>
                  <w:enabled/>
                  <w:calcOnExit/>
                  <w:checkBox>
                    <w:sizeAuto/>
                    <w:default w:val="0"/>
                  </w:checkBox>
                </w:ffData>
              </w:fldChar>
            </w:r>
            <w:r w:rsidRPr="006D0A9F">
              <w:instrText xml:space="preserve"> FORMCHECKBOX </w:instrText>
            </w:r>
            <w:r w:rsidRPr="006D0A9F">
              <w:fldChar w:fldCharType="end"/>
            </w:r>
            <w:r w:rsidRPr="006D0A9F">
              <w:t xml:space="preserve"> </w:t>
            </w:r>
            <w:r w:rsidRPr="006D0A9F">
              <w:rPr>
                <w:rFonts w:ascii="Calibri" w:hAnsi="Calibri"/>
                <w:b/>
                <w:bCs/>
                <w:sz w:val="18"/>
                <w:szCs w:val="18"/>
              </w:rPr>
              <w:t xml:space="preserve"> </w:t>
            </w:r>
          </w:p>
        </w:tc>
        <w:tc>
          <w:tcPr>
            <w:tcW w:w="1417" w:type="dxa"/>
            <w:tcBorders>
              <w:top w:val="single" w:sz="4" w:space="0" w:color="000000"/>
              <w:bottom w:val="single" w:sz="4" w:space="0" w:color="000000"/>
              <w:right w:val="single" w:sz="4" w:space="0" w:color="000000"/>
            </w:tcBorders>
          </w:tcPr>
          <w:p w:rsidR="008A6C2E" w:rsidRPr="006D0A9F" w:rsidRDefault="008A6C2E" w:rsidP="0004618A">
            <w:pPr>
              <w:pStyle w:val="Default"/>
              <w:spacing w:before="120" w:after="120"/>
              <w:ind w:left="169" w:hanging="141"/>
              <w:rPr>
                <w:rFonts w:ascii="Calibri" w:hAnsi="Calibri" w:cs="Helvetica Oldstyle"/>
                <w:sz w:val="18"/>
                <w:szCs w:val="18"/>
              </w:rPr>
            </w:pPr>
            <w:r w:rsidRPr="006D0A9F">
              <w:rPr>
                <w:rFonts w:ascii="Calibri" w:hAnsi="Calibri" w:cs="Helvetica Oldstyle"/>
                <w:b/>
                <w:sz w:val="18"/>
                <w:szCs w:val="18"/>
              </w:rPr>
              <w:t xml:space="preserve">4  </w:t>
            </w:r>
            <w:r w:rsidRPr="006D0A9F">
              <w:rPr>
                <w:rFonts w:ascii="Calibri" w:hAnsi="Calibri" w:cs="Helvetica Oldstyle"/>
                <w:sz w:val="18"/>
                <w:szCs w:val="18"/>
              </w:rPr>
              <w:t xml:space="preserve">Managed and measurable </w:t>
            </w:r>
          </w:p>
        </w:tc>
        <w:tc>
          <w:tcPr>
            <w:tcW w:w="8628" w:type="dxa"/>
            <w:tcBorders>
              <w:top w:val="single" w:sz="4" w:space="0" w:color="000000"/>
              <w:left w:val="single" w:sz="4" w:space="0" w:color="000000"/>
              <w:bottom w:val="single" w:sz="4" w:space="0" w:color="000000"/>
              <w:right w:val="single" w:sz="4" w:space="0" w:color="000000"/>
            </w:tcBorders>
          </w:tcPr>
          <w:p w:rsidR="008A6C2E" w:rsidRPr="006D0A9F" w:rsidRDefault="008A6C2E" w:rsidP="0004618A">
            <w:pPr>
              <w:pStyle w:val="Default"/>
              <w:numPr>
                <w:ilvl w:val="0"/>
                <w:numId w:val="1"/>
              </w:numPr>
              <w:spacing w:before="120" w:after="100" w:afterAutospacing="1"/>
              <w:ind w:left="714" w:hanging="357"/>
              <w:rPr>
                <w:rFonts w:ascii="Calibri" w:hAnsi="Calibri" w:cs="Helvetica Oldstyle"/>
                <w:sz w:val="18"/>
                <w:szCs w:val="18"/>
              </w:rPr>
            </w:pPr>
            <w:r w:rsidRPr="006D0A9F">
              <w:rPr>
                <w:rFonts w:ascii="Calibri" w:hAnsi="Calibri" w:cs="Helvetica Oldstyle"/>
                <w:sz w:val="18"/>
                <w:szCs w:val="18"/>
              </w:rPr>
              <w:t>A formal privacy management policy or process is in place and documented</w:t>
            </w:r>
          </w:p>
          <w:p w:rsidR="008A6C2E" w:rsidRPr="006D0A9F" w:rsidRDefault="008A6C2E" w:rsidP="0004618A">
            <w:pPr>
              <w:pStyle w:val="Default"/>
              <w:numPr>
                <w:ilvl w:val="0"/>
                <w:numId w:val="1"/>
              </w:numPr>
              <w:spacing w:before="100" w:beforeAutospacing="1" w:after="100" w:afterAutospacing="1"/>
              <w:contextualSpacing/>
              <w:rPr>
                <w:rFonts w:ascii="Calibri" w:hAnsi="Calibri" w:cs="Helvetica Oldstyle"/>
                <w:sz w:val="18"/>
                <w:szCs w:val="18"/>
              </w:rPr>
            </w:pPr>
            <w:r w:rsidRPr="006D0A9F">
              <w:rPr>
                <w:rFonts w:ascii="Calibri" w:hAnsi="Calibri" w:cs="Helvetica Oldstyle"/>
                <w:sz w:val="18"/>
                <w:szCs w:val="18"/>
              </w:rPr>
              <w:t>Management is fully aware of their obligations and is meeting their requirements and obligations under the policy</w:t>
            </w:r>
          </w:p>
          <w:p w:rsidR="008A6C2E" w:rsidRPr="006D0A9F" w:rsidRDefault="008A6C2E" w:rsidP="0004618A">
            <w:pPr>
              <w:pStyle w:val="Default"/>
              <w:numPr>
                <w:ilvl w:val="0"/>
                <w:numId w:val="1"/>
              </w:numPr>
              <w:spacing w:before="100" w:beforeAutospacing="1" w:after="100" w:afterAutospacing="1"/>
              <w:contextualSpacing/>
              <w:rPr>
                <w:rFonts w:ascii="Calibri" w:hAnsi="Calibri" w:cs="Helvetica Oldstyle"/>
                <w:sz w:val="18"/>
                <w:szCs w:val="18"/>
              </w:rPr>
            </w:pPr>
            <w:r w:rsidRPr="006D0A9F">
              <w:rPr>
                <w:rFonts w:ascii="Calibri" w:hAnsi="Calibri" w:cs="Helvetica Oldstyle"/>
                <w:sz w:val="18"/>
                <w:szCs w:val="18"/>
              </w:rPr>
              <w:t>Responsibilities and accountabilities under the policy have been formally defined and both management and employees are proactively involved in all aspects of the privacy management process</w:t>
            </w:r>
          </w:p>
          <w:p w:rsidR="008A6C2E" w:rsidRPr="006D0A9F" w:rsidRDefault="008A6C2E" w:rsidP="0004618A">
            <w:pPr>
              <w:pStyle w:val="Default"/>
              <w:numPr>
                <w:ilvl w:val="0"/>
                <w:numId w:val="1"/>
              </w:numPr>
              <w:spacing w:before="100" w:beforeAutospacing="1" w:after="100" w:afterAutospacing="1"/>
              <w:contextualSpacing/>
              <w:rPr>
                <w:rFonts w:ascii="Calibri" w:hAnsi="Calibri" w:cs="Helvetica Oldstyle"/>
                <w:sz w:val="18"/>
                <w:szCs w:val="18"/>
              </w:rPr>
            </w:pPr>
            <w:r w:rsidRPr="006D0A9F">
              <w:rPr>
                <w:rFonts w:ascii="Calibri" w:hAnsi="Calibri" w:cs="Helvetica Oldstyle"/>
                <w:sz w:val="18"/>
                <w:szCs w:val="18"/>
              </w:rPr>
              <w:t>Programs are in place to inform staff and other stakeholders of the policy’s objectives and requirements</w:t>
            </w:r>
          </w:p>
          <w:p w:rsidR="008A6C2E" w:rsidRPr="006D0A9F" w:rsidRDefault="008A6C2E" w:rsidP="0004618A">
            <w:pPr>
              <w:pStyle w:val="Default"/>
              <w:numPr>
                <w:ilvl w:val="0"/>
                <w:numId w:val="1"/>
              </w:numPr>
              <w:spacing w:before="100" w:beforeAutospacing="1" w:after="100" w:afterAutospacing="1"/>
              <w:contextualSpacing/>
              <w:rPr>
                <w:rFonts w:ascii="Calibri" w:hAnsi="Calibri" w:cs="Helvetica Oldstyle"/>
                <w:sz w:val="18"/>
                <w:szCs w:val="18"/>
              </w:rPr>
            </w:pPr>
            <w:r w:rsidRPr="006D0A9F">
              <w:rPr>
                <w:rFonts w:ascii="Calibri" w:hAnsi="Calibri" w:cs="Helvetica Oldstyle"/>
                <w:sz w:val="18"/>
                <w:szCs w:val="18"/>
              </w:rPr>
              <w:t>Adequate resources have been committed to support the department’s obligations under the policy</w:t>
            </w:r>
          </w:p>
          <w:p w:rsidR="008A6C2E" w:rsidRPr="006D0A9F" w:rsidRDefault="008A6C2E" w:rsidP="0004618A">
            <w:pPr>
              <w:pStyle w:val="Default"/>
              <w:numPr>
                <w:ilvl w:val="0"/>
                <w:numId w:val="1"/>
              </w:numPr>
              <w:spacing w:before="100" w:beforeAutospacing="1" w:after="100" w:afterAutospacing="1"/>
              <w:contextualSpacing/>
              <w:rPr>
                <w:rFonts w:ascii="Calibri" w:hAnsi="Calibri" w:cs="Helvetica Oldstyle"/>
                <w:sz w:val="18"/>
                <w:szCs w:val="18"/>
              </w:rPr>
            </w:pPr>
            <w:r w:rsidRPr="006D0A9F">
              <w:rPr>
                <w:rFonts w:ascii="Calibri" w:hAnsi="Calibri" w:cs="Helvetica Oldstyle"/>
                <w:sz w:val="18"/>
                <w:szCs w:val="18"/>
              </w:rPr>
              <w:t>An effective system of reporting of all new initiatives requiring privacy impact assessment is in place</w:t>
            </w:r>
          </w:p>
          <w:p w:rsidR="008A6C2E" w:rsidRPr="006D0A9F" w:rsidRDefault="008A6C2E" w:rsidP="0004618A">
            <w:pPr>
              <w:pStyle w:val="Default"/>
              <w:numPr>
                <w:ilvl w:val="0"/>
                <w:numId w:val="1"/>
              </w:numPr>
              <w:spacing w:before="100" w:beforeAutospacing="1" w:after="120"/>
              <w:ind w:left="714" w:hanging="357"/>
              <w:contextualSpacing/>
              <w:rPr>
                <w:rFonts w:ascii="Calibri" w:hAnsi="Calibri" w:cs="Helvetica Oldstyle"/>
                <w:sz w:val="18"/>
                <w:szCs w:val="18"/>
              </w:rPr>
            </w:pPr>
            <w:r w:rsidRPr="006D0A9F">
              <w:rPr>
                <w:rFonts w:ascii="Calibri" w:hAnsi="Calibri" w:cs="Helvetica Oldstyle"/>
                <w:sz w:val="18"/>
                <w:szCs w:val="18"/>
              </w:rPr>
              <w:t>Generally speaking, high quality PIAs are completed when required and in a timely manner</w:t>
            </w:r>
          </w:p>
        </w:tc>
      </w:tr>
      <w:tr w:rsidR="008A6C2E" w:rsidRPr="006D0A9F" w:rsidTr="0004618A">
        <w:trPr>
          <w:trHeight w:val="431"/>
          <w:jc w:val="center"/>
        </w:trPr>
        <w:tc>
          <w:tcPr>
            <w:tcW w:w="546" w:type="dxa"/>
            <w:tcBorders>
              <w:top w:val="single" w:sz="4" w:space="0" w:color="000000"/>
              <w:left w:val="single" w:sz="4" w:space="0" w:color="000000"/>
              <w:bottom w:val="single" w:sz="4" w:space="0" w:color="000000"/>
            </w:tcBorders>
            <w:shd w:val="clear" w:color="auto" w:fill="DBE5F1"/>
          </w:tcPr>
          <w:p w:rsidR="008A6C2E" w:rsidRPr="006D0A9F" w:rsidRDefault="008A6C2E" w:rsidP="0004618A">
            <w:pPr>
              <w:pStyle w:val="Default"/>
              <w:spacing w:before="120" w:after="120"/>
              <w:jc w:val="center"/>
              <w:rPr>
                <w:rFonts w:ascii="Calibri" w:hAnsi="Calibri"/>
                <w:sz w:val="18"/>
                <w:szCs w:val="18"/>
              </w:rPr>
            </w:pPr>
            <w:r w:rsidRPr="006D0A9F">
              <w:fldChar w:fldCharType="begin">
                <w:ffData>
                  <w:name w:val=""/>
                  <w:enabled/>
                  <w:calcOnExit/>
                  <w:checkBox>
                    <w:sizeAuto/>
                    <w:default w:val="0"/>
                  </w:checkBox>
                </w:ffData>
              </w:fldChar>
            </w:r>
            <w:r w:rsidRPr="006D0A9F">
              <w:instrText xml:space="preserve"> FORMCHECKBOX </w:instrText>
            </w:r>
            <w:r w:rsidRPr="006D0A9F">
              <w:fldChar w:fldCharType="end"/>
            </w:r>
            <w:r w:rsidRPr="006D0A9F">
              <w:t xml:space="preserve"> </w:t>
            </w:r>
            <w:r w:rsidRPr="006D0A9F">
              <w:rPr>
                <w:rFonts w:ascii="Calibri" w:hAnsi="Calibri"/>
                <w:b/>
                <w:bCs/>
                <w:sz w:val="18"/>
                <w:szCs w:val="18"/>
              </w:rPr>
              <w:t xml:space="preserve"> </w:t>
            </w:r>
          </w:p>
        </w:tc>
        <w:tc>
          <w:tcPr>
            <w:tcW w:w="1417" w:type="dxa"/>
            <w:tcBorders>
              <w:top w:val="single" w:sz="4" w:space="0" w:color="000000"/>
              <w:bottom w:val="single" w:sz="4" w:space="0" w:color="000000"/>
              <w:right w:val="single" w:sz="4" w:space="0" w:color="000000"/>
            </w:tcBorders>
            <w:shd w:val="clear" w:color="auto" w:fill="DBE5F1"/>
          </w:tcPr>
          <w:p w:rsidR="008A6C2E" w:rsidRPr="006D0A9F" w:rsidRDefault="008A6C2E" w:rsidP="0004618A">
            <w:pPr>
              <w:pStyle w:val="Default"/>
              <w:spacing w:before="120" w:after="120"/>
              <w:ind w:left="169" w:hanging="141"/>
              <w:rPr>
                <w:rFonts w:ascii="Calibri" w:hAnsi="Calibri" w:cs="Helvetica Oldstyle"/>
                <w:sz w:val="18"/>
                <w:szCs w:val="18"/>
              </w:rPr>
            </w:pPr>
            <w:r w:rsidRPr="006D0A9F">
              <w:rPr>
                <w:rFonts w:ascii="Calibri" w:hAnsi="Calibri" w:cs="Helvetica Oldstyle"/>
                <w:b/>
                <w:sz w:val="18"/>
                <w:szCs w:val="18"/>
              </w:rPr>
              <w:t xml:space="preserve">5  </w:t>
            </w:r>
            <w:r w:rsidRPr="006D0A9F">
              <w:rPr>
                <w:rFonts w:ascii="Calibri" w:hAnsi="Calibri" w:cs="Helvetica Oldstyle"/>
                <w:sz w:val="18"/>
                <w:szCs w:val="18"/>
              </w:rPr>
              <w:t xml:space="preserve">Optimized </w:t>
            </w:r>
          </w:p>
        </w:tc>
        <w:tc>
          <w:tcPr>
            <w:tcW w:w="8628" w:type="dxa"/>
            <w:tcBorders>
              <w:top w:val="single" w:sz="4" w:space="0" w:color="000000"/>
              <w:left w:val="single" w:sz="4" w:space="0" w:color="000000"/>
              <w:bottom w:val="single" w:sz="4" w:space="0" w:color="000000"/>
              <w:right w:val="single" w:sz="4" w:space="0" w:color="000000"/>
            </w:tcBorders>
            <w:shd w:val="clear" w:color="auto" w:fill="DBE5F1"/>
          </w:tcPr>
          <w:p w:rsidR="008A6C2E" w:rsidRPr="006D0A9F" w:rsidRDefault="008A6C2E" w:rsidP="0004618A">
            <w:pPr>
              <w:pStyle w:val="Default"/>
              <w:numPr>
                <w:ilvl w:val="0"/>
                <w:numId w:val="1"/>
              </w:numPr>
              <w:spacing w:before="120" w:after="100" w:afterAutospacing="1"/>
              <w:ind w:left="714" w:hanging="357"/>
              <w:rPr>
                <w:rFonts w:ascii="Calibri" w:hAnsi="Calibri" w:cs="Helvetica Oldstyle"/>
                <w:sz w:val="18"/>
                <w:szCs w:val="18"/>
              </w:rPr>
            </w:pPr>
            <w:r w:rsidRPr="006D0A9F">
              <w:rPr>
                <w:rFonts w:ascii="Calibri" w:hAnsi="Calibri" w:cs="Helvetica Oldstyle"/>
                <w:sz w:val="18"/>
                <w:szCs w:val="18"/>
              </w:rPr>
              <w:t>The assessment of operational privacy impacts has been integrated into the entity’s overall risk management framework at the center of which lays a formal privacy management process</w:t>
            </w:r>
          </w:p>
          <w:p w:rsidR="008A6C2E" w:rsidRPr="006D0A9F" w:rsidRDefault="008A6C2E" w:rsidP="0004618A">
            <w:pPr>
              <w:pStyle w:val="Default"/>
              <w:numPr>
                <w:ilvl w:val="0"/>
                <w:numId w:val="1"/>
              </w:numPr>
              <w:spacing w:before="100" w:beforeAutospacing="1" w:after="100" w:afterAutospacing="1"/>
              <w:contextualSpacing/>
              <w:rPr>
                <w:rFonts w:ascii="Calibri" w:hAnsi="Calibri" w:cs="Helvetica Oldstyle"/>
                <w:sz w:val="18"/>
                <w:szCs w:val="18"/>
              </w:rPr>
            </w:pPr>
            <w:r w:rsidRPr="006D0A9F">
              <w:rPr>
                <w:rFonts w:ascii="Calibri" w:hAnsi="Calibri" w:cs="Helvetica Oldstyle"/>
                <w:sz w:val="18"/>
                <w:szCs w:val="18"/>
              </w:rPr>
              <w:t xml:space="preserve"> Organization-wide controls ensure continuous and effective monitoring for compliance with the organization’s own privacy management process and related government policies</w:t>
            </w:r>
          </w:p>
          <w:p w:rsidR="008A6C2E" w:rsidRPr="006D0A9F" w:rsidRDefault="008A6C2E" w:rsidP="0004618A">
            <w:pPr>
              <w:pStyle w:val="Default"/>
              <w:numPr>
                <w:ilvl w:val="0"/>
                <w:numId w:val="1"/>
              </w:numPr>
              <w:spacing w:before="100" w:beforeAutospacing="1" w:after="100" w:afterAutospacing="1"/>
              <w:contextualSpacing/>
              <w:rPr>
                <w:rFonts w:ascii="Calibri" w:hAnsi="Calibri" w:cs="Helvetica Oldstyle"/>
                <w:sz w:val="18"/>
                <w:szCs w:val="18"/>
              </w:rPr>
            </w:pPr>
            <w:r w:rsidRPr="006D0A9F">
              <w:rPr>
                <w:rFonts w:ascii="Calibri" w:hAnsi="Calibri" w:cs="Helvetica Oldstyle"/>
                <w:sz w:val="18"/>
                <w:szCs w:val="18"/>
              </w:rPr>
              <w:t>An individual or body is charged with overseeing compliance with the policy and a body composed of senior personnel is charged with reviewing and approving PIA candidates once complete</w:t>
            </w:r>
          </w:p>
          <w:p w:rsidR="008A6C2E" w:rsidRPr="006D0A9F" w:rsidRDefault="008A6C2E" w:rsidP="0004618A">
            <w:pPr>
              <w:pStyle w:val="Default"/>
              <w:numPr>
                <w:ilvl w:val="0"/>
                <w:numId w:val="1"/>
              </w:numPr>
              <w:spacing w:before="100" w:beforeAutospacing="1" w:after="100" w:afterAutospacing="1"/>
              <w:contextualSpacing/>
              <w:rPr>
                <w:rFonts w:ascii="Calibri" w:hAnsi="Calibri" w:cs="Helvetica Oldstyle"/>
                <w:sz w:val="18"/>
                <w:szCs w:val="18"/>
              </w:rPr>
            </w:pPr>
            <w:r w:rsidRPr="006D0A9F">
              <w:rPr>
                <w:rFonts w:ascii="Calibri" w:hAnsi="Calibri" w:cs="Helvetica Oldstyle"/>
                <w:sz w:val="18"/>
                <w:szCs w:val="18"/>
              </w:rPr>
              <w:t>The organization conducts performance monitoring on key financial, operational and human resource aspects of PIA operations, and the results of PIAs are integrated into ongoing project management</w:t>
            </w:r>
          </w:p>
        </w:tc>
      </w:tr>
    </w:tbl>
    <w:p w:rsidR="008A6C2E" w:rsidRDefault="008A6C2E" w:rsidP="00E87202">
      <w:pPr>
        <w:pStyle w:val="BodyText"/>
        <w:spacing w:after="0"/>
        <w:jc w:val="left"/>
        <w:rPr>
          <w:rFonts w:ascii="Calibri" w:eastAsia="Calibri" w:hAnsi="Calibri"/>
          <w:sz w:val="22"/>
          <w:szCs w:val="22"/>
          <w:lang w:val="en-CA"/>
        </w:rPr>
      </w:pPr>
    </w:p>
    <w:sectPr w:rsidR="008A6C2E" w:rsidSect="003B1075">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18A" w:rsidRDefault="0004618A" w:rsidP="008A6C2E">
      <w:pPr>
        <w:spacing w:after="0" w:line="240" w:lineRule="auto"/>
      </w:pPr>
      <w:r>
        <w:separator/>
      </w:r>
    </w:p>
  </w:endnote>
  <w:endnote w:type="continuationSeparator" w:id="1">
    <w:p w:rsidR="0004618A" w:rsidRDefault="0004618A" w:rsidP="008A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Oldstyle">
    <w:altName w:val="Helvetica Oldstyle"/>
    <w:panose1 w:val="00000000000000000000"/>
    <w:charset w:val="00"/>
    <w:family w:val="auto"/>
    <w:notTrueType/>
    <w:pitch w:val="default"/>
    <w:sig w:usb0="00000003" w:usb1="00000000" w:usb2="00000000" w:usb3="00000000" w:csb0="00000001" w:csb1="00000000"/>
  </w:font>
  <w:font w:name="Helvetica OExtra">
    <w:altName w:val="Helvetica OExtra"/>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4456"/>
      <w:docPartObj>
        <w:docPartGallery w:val="Page Numbers (Bottom of Page)"/>
        <w:docPartUnique/>
      </w:docPartObj>
    </w:sdtPr>
    <w:sdtContent>
      <w:p w:rsidR="0004618A" w:rsidRDefault="0004618A">
        <w:pPr>
          <w:pStyle w:val="Footer"/>
          <w:jc w:val="right"/>
        </w:pPr>
        <w:fldSimple w:instr=" PAGE   \* MERGEFORMAT ">
          <w:r w:rsidR="00EB278D">
            <w:rPr>
              <w:noProof/>
            </w:rPr>
            <w:t>3</w:t>
          </w:r>
        </w:fldSimple>
      </w:p>
    </w:sdtContent>
  </w:sdt>
  <w:p w:rsidR="0004618A" w:rsidRDefault="000461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18A" w:rsidRDefault="0004618A" w:rsidP="008A6C2E">
      <w:pPr>
        <w:spacing w:after="0" w:line="240" w:lineRule="auto"/>
      </w:pPr>
      <w:r>
        <w:separator/>
      </w:r>
    </w:p>
  </w:footnote>
  <w:footnote w:type="continuationSeparator" w:id="1">
    <w:p w:rsidR="0004618A" w:rsidRDefault="0004618A" w:rsidP="008A6C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EBB"/>
    <w:multiLevelType w:val="hybridMultilevel"/>
    <w:tmpl w:val="173C9F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E87202"/>
    <w:rsid w:val="0004618A"/>
    <w:rsid w:val="000851A9"/>
    <w:rsid w:val="00114171"/>
    <w:rsid w:val="00121CEB"/>
    <w:rsid w:val="001707EF"/>
    <w:rsid w:val="001E260D"/>
    <w:rsid w:val="00224FDE"/>
    <w:rsid w:val="00256948"/>
    <w:rsid w:val="00310D7A"/>
    <w:rsid w:val="00355D8A"/>
    <w:rsid w:val="003B1075"/>
    <w:rsid w:val="005822DE"/>
    <w:rsid w:val="00612B75"/>
    <w:rsid w:val="00762384"/>
    <w:rsid w:val="007763EB"/>
    <w:rsid w:val="008051EB"/>
    <w:rsid w:val="008A6C2E"/>
    <w:rsid w:val="008B512D"/>
    <w:rsid w:val="00926404"/>
    <w:rsid w:val="009B13EA"/>
    <w:rsid w:val="00A40233"/>
    <w:rsid w:val="00AA77C7"/>
    <w:rsid w:val="00AE3F33"/>
    <w:rsid w:val="00B75770"/>
    <w:rsid w:val="00D174AE"/>
    <w:rsid w:val="00DD5D15"/>
    <w:rsid w:val="00E33579"/>
    <w:rsid w:val="00E87202"/>
    <w:rsid w:val="00EB278D"/>
    <w:rsid w:val="00EC03CC"/>
    <w:rsid w:val="00F264ED"/>
    <w:rsid w:val="00FF15D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202"/>
    <w:rPr>
      <w:rFonts w:ascii="Calibri" w:eastAsia="Calibri" w:hAnsi="Calibri" w:cs="Times New Roman"/>
    </w:rPr>
  </w:style>
  <w:style w:type="paragraph" w:styleId="Heading1">
    <w:name w:val="heading 1"/>
    <w:basedOn w:val="Normal"/>
    <w:next w:val="Normal"/>
    <w:link w:val="Heading1Char"/>
    <w:uiPriority w:val="9"/>
    <w:qFormat/>
    <w:rsid w:val="00E8720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E8720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E872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20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8720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87202"/>
    <w:rPr>
      <w:rFonts w:ascii="Cambria" w:eastAsia="Times New Roman" w:hAnsi="Cambria" w:cs="Times New Roman"/>
      <w:b/>
      <w:bCs/>
      <w:color w:val="4F81BD"/>
    </w:rPr>
  </w:style>
  <w:style w:type="paragraph" w:customStyle="1" w:styleId="Default">
    <w:name w:val="Default"/>
    <w:rsid w:val="00E87202"/>
    <w:pPr>
      <w:autoSpaceDE w:val="0"/>
      <w:autoSpaceDN w:val="0"/>
      <w:adjustRightInd w:val="0"/>
      <w:spacing w:after="0" w:line="240" w:lineRule="auto"/>
    </w:pPr>
    <w:rPr>
      <w:rFonts w:ascii="Century Gothic" w:eastAsia="Calibri" w:hAnsi="Century Gothic" w:cs="Century Gothic"/>
      <w:color w:val="000000"/>
      <w:sz w:val="24"/>
      <w:szCs w:val="24"/>
    </w:rPr>
  </w:style>
  <w:style w:type="character" w:styleId="Hyperlink">
    <w:name w:val="Hyperlink"/>
    <w:basedOn w:val="DefaultParagraphFont"/>
    <w:uiPriority w:val="99"/>
    <w:rsid w:val="00E87202"/>
    <w:rPr>
      <w:color w:val="0000FF"/>
      <w:u w:val="single"/>
    </w:rPr>
  </w:style>
  <w:style w:type="paragraph" w:styleId="BodyText">
    <w:name w:val="Body Text"/>
    <w:basedOn w:val="Normal"/>
    <w:link w:val="BodyTextChar"/>
    <w:rsid w:val="00E87202"/>
    <w:pPr>
      <w:spacing w:after="40" w:line="240" w:lineRule="auto"/>
      <w:jc w:val="right"/>
    </w:pPr>
    <w:rPr>
      <w:rFonts w:ascii="Tahoma" w:eastAsia="Times New Roman" w:hAnsi="Tahoma"/>
      <w:sz w:val="18"/>
      <w:szCs w:val="19"/>
      <w:lang w:val="en-US"/>
    </w:rPr>
  </w:style>
  <w:style w:type="character" w:customStyle="1" w:styleId="BodyTextChar">
    <w:name w:val="Body Text Char"/>
    <w:basedOn w:val="DefaultParagraphFont"/>
    <w:link w:val="BodyText"/>
    <w:rsid w:val="00E87202"/>
    <w:rPr>
      <w:rFonts w:ascii="Tahoma" w:eastAsia="Times New Roman" w:hAnsi="Tahoma" w:cs="Times New Roman"/>
      <w:sz w:val="18"/>
      <w:szCs w:val="19"/>
      <w:lang w:val="en-US"/>
    </w:rPr>
  </w:style>
  <w:style w:type="paragraph" w:customStyle="1" w:styleId="FieldText">
    <w:name w:val="Field Text"/>
    <w:basedOn w:val="Normal"/>
    <w:link w:val="FieldTextChar"/>
    <w:rsid w:val="00E87202"/>
    <w:pPr>
      <w:spacing w:after="0" w:line="240" w:lineRule="auto"/>
    </w:pPr>
    <w:rPr>
      <w:rFonts w:ascii="Tahoma" w:eastAsia="Times New Roman" w:hAnsi="Tahoma"/>
      <w:b/>
      <w:sz w:val="18"/>
      <w:szCs w:val="20"/>
      <w:lang w:val="en-US"/>
    </w:rPr>
  </w:style>
  <w:style w:type="character" w:customStyle="1" w:styleId="FieldTextChar">
    <w:name w:val="Field Text Char"/>
    <w:basedOn w:val="DefaultParagraphFont"/>
    <w:link w:val="FieldText"/>
    <w:rsid w:val="00E87202"/>
    <w:rPr>
      <w:rFonts w:ascii="Tahoma" w:eastAsia="Times New Roman" w:hAnsi="Tahoma" w:cs="Times New Roman"/>
      <w:b/>
      <w:sz w:val="18"/>
      <w:szCs w:val="20"/>
      <w:lang w:val="en-US"/>
    </w:rPr>
  </w:style>
  <w:style w:type="paragraph" w:customStyle="1" w:styleId="Style10ptLeft075Right005">
    <w:name w:val="Style 10 pt Left:  0.75&quot; Right:  0.05&quot;"/>
    <w:basedOn w:val="Normal"/>
    <w:rsid w:val="00E87202"/>
    <w:pPr>
      <w:spacing w:after="0" w:line="240" w:lineRule="auto"/>
      <w:ind w:left="1080" w:right="72"/>
    </w:pPr>
    <w:rPr>
      <w:rFonts w:ascii="Tahoma" w:eastAsia="Times New Roman" w:hAnsi="Tahoma"/>
      <w:sz w:val="20"/>
      <w:szCs w:val="20"/>
      <w:lang w:val="en-US"/>
    </w:rPr>
  </w:style>
  <w:style w:type="paragraph" w:styleId="BalloonText">
    <w:name w:val="Balloon Text"/>
    <w:basedOn w:val="Normal"/>
    <w:link w:val="BalloonTextChar"/>
    <w:uiPriority w:val="99"/>
    <w:semiHidden/>
    <w:unhideWhenUsed/>
    <w:rsid w:val="009B1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3EA"/>
    <w:rPr>
      <w:rFonts w:ascii="Tahoma" w:eastAsia="Calibri" w:hAnsi="Tahoma" w:cs="Tahoma"/>
      <w:sz w:val="16"/>
      <w:szCs w:val="16"/>
    </w:rPr>
  </w:style>
  <w:style w:type="paragraph" w:styleId="Header">
    <w:name w:val="header"/>
    <w:basedOn w:val="Normal"/>
    <w:link w:val="HeaderChar"/>
    <w:uiPriority w:val="99"/>
    <w:semiHidden/>
    <w:unhideWhenUsed/>
    <w:rsid w:val="008A6C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6C2E"/>
    <w:rPr>
      <w:rFonts w:ascii="Calibri" w:eastAsia="Calibri" w:hAnsi="Calibri" w:cs="Times New Roman"/>
    </w:rPr>
  </w:style>
  <w:style w:type="paragraph" w:styleId="Footer">
    <w:name w:val="footer"/>
    <w:basedOn w:val="Normal"/>
    <w:link w:val="FooterChar"/>
    <w:uiPriority w:val="99"/>
    <w:unhideWhenUsed/>
    <w:rsid w:val="008A6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2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C23E4-0365-40C4-B429-4A184CB8B25C}"/>
</file>

<file path=customXml/itemProps2.xml><?xml version="1.0" encoding="utf-8"?>
<ds:datastoreItem xmlns:ds="http://schemas.openxmlformats.org/officeDocument/2006/customXml" ds:itemID="{C5DAA8A4-F642-4D61-BA42-952BC53C6540}"/>
</file>

<file path=customXml/itemProps3.xml><?xml version="1.0" encoding="utf-8"?>
<ds:datastoreItem xmlns:ds="http://schemas.openxmlformats.org/officeDocument/2006/customXml" ds:itemID="{60FCF421-00D2-49F2-BB38-0B0DB80D4835}"/>
</file>

<file path=docProps/app.xml><?xml version="1.0" encoding="utf-8"?>
<Properties xmlns="http://schemas.openxmlformats.org/officeDocument/2006/extended-properties" xmlns:vt="http://schemas.openxmlformats.org/officeDocument/2006/docPropsVTypes">
  <Template>Normal.dotm</Template>
  <TotalTime>16</TotalTime>
  <Pages>4</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danderson</dc:creator>
  <cp:keywords/>
  <dc:description/>
  <cp:lastModifiedBy>danderson</cp:lastModifiedBy>
  <cp:revision>1</cp:revision>
  <cp:lastPrinted>2011-01-12T16:05:00Z</cp:lastPrinted>
  <dcterms:created xsi:type="dcterms:W3CDTF">2011-06-08T15:59:00Z</dcterms:created>
  <dcterms:modified xsi:type="dcterms:W3CDTF">2012-02-09T17:29:00Z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0x010100169016DA4C6C014191DF74CDECA3F402</vt:lpwstr>
  </property>
</Properties>
</file>