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72" w:type="dxa"/>
        <w:tblLook w:val="01E0" w:firstRow="1" w:lastRow="1" w:firstColumn="1" w:lastColumn="1" w:noHBand="0" w:noVBand="0"/>
      </w:tblPr>
      <w:tblGrid>
        <w:gridCol w:w="2266"/>
        <w:gridCol w:w="2924"/>
        <w:gridCol w:w="240"/>
        <w:gridCol w:w="2266"/>
        <w:gridCol w:w="2924"/>
      </w:tblGrid>
      <w:tr w:rsidR="006E3D21" w:rsidRPr="00EE2C4B" w14:paraId="542F13EC" w14:textId="77777777" w:rsidTr="00272573">
        <w:trPr>
          <w:trHeight w:val="432"/>
        </w:trPr>
        <w:tc>
          <w:tcPr>
            <w:tcW w:w="2266" w:type="dxa"/>
            <w:vAlign w:val="center"/>
          </w:tcPr>
          <w:p w14:paraId="542F13EA" w14:textId="77777777" w:rsidR="006E3D21" w:rsidRPr="00CE13C9" w:rsidRDefault="006E3D21" w:rsidP="00411FD9">
            <w:pPr>
              <w:jc w:val="right"/>
              <w:rPr>
                <w:rStyle w:val="Strong"/>
              </w:rPr>
            </w:pPr>
            <w:r w:rsidRPr="00CE13C9">
              <w:rPr>
                <w:rStyle w:val="Strong"/>
              </w:rPr>
              <w:t>Project Title:</w:t>
            </w:r>
          </w:p>
        </w:tc>
        <w:tc>
          <w:tcPr>
            <w:tcW w:w="8354" w:type="dxa"/>
            <w:gridSpan w:val="4"/>
            <w:tcBorders>
              <w:bottom w:val="single" w:sz="4" w:space="0" w:color="auto"/>
            </w:tcBorders>
            <w:vAlign w:val="center"/>
          </w:tcPr>
          <w:p w14:paraId="542F13EB" w14:textId="317A3089" w:rsidR="006E3D21" w:rsidRPr="00EE2C4B" w:rsidRDefault="00EA4F5D" w:rsidP="00411FD9">
            <w:r>
              <w:t>&lt;Your Project’s Name&gt;</w:t>
            </w:r>
          </w:p>
        </w:tc>
      </w:tr>
      <w:tr w:rsidR="006E3D21" w:rsidRPr="00EE2C4B" w14:paraId="542F13F8" w14:textId="77777777" w:rsidTr="00272573">
        <w:trPr>
          <w:trHeight w:val="432"/>
        </w:trPr>
        <w:tc>
          <w:tcPr>
            <w:tcW w:w="2266" w:type="dxa"/>
            <w:vAlign w:val="center"/>
          </w:tcPr>
          <w:p w14:paraId="542F13F3" w14:textId="5F35C9DE" w:rsidR="006E3D21" w:rsidRPr="00CE13C9" w:rsidRDefault="00272573" w:rsidP="00411FD9">
            <w:pPr>
              <w:jc w:val="right"/>
              <w:rPr>
                <w:rStyle w:val="Strong"/>
              </w:rPr>
            </w:pPr>
            <w:r>
              <w:rPr>
                <w:rStyle w:val="Strong"/>
              </w:rPr>
              <w:t>Prepared By</w:t>
            </w:r>
            <w:r w:rsidR="006E3D21" w:rsidRPr="00CE13C9">
              <w:rPr>
                <w:rStyle w:val="Strong"/>
              </w:rPr>
              <w:t>:</w:t>
            </w:r>
          </w:p>
        </w:tc>
        <w:tc>
          <w:tcPr>
            <w:tcW w:w="2924" w:type="dxa"/>
            <w:tcBorders>
              <w:bottom w:val="single" w:sz="4" w:space="0" w:color="auto"/>
            </w:tcBorders>
            <w:vAlign w:val="center"/>
          </w:tcPr>
          <w:p w14:paraId="542F13F4" w14:textId="4991AE81" w:rsidR="006E3D21" w:rsidRPr="00EE2C4B" w:rsidRDefault="00EA4F5D" w:rsidP="00411FD9">
            <w:r>
              <w:t>&lt;Your Name&gt;</w:t>
            </w:r>
          </w:p>
        </w:tc>
        <w:tc>
          <w:tcPr>
            <w:tcW w:w="240" w:type="dxa"/>
            <w:vAlign w:val="bottom"/>
          </w:tcPr>
          <w:p w14:paraId="542F13F5" w14:textId="77777777" w:rsidR="006E3D21" w:rsidRPr="00EE2C4B" w:rsidRDefault="006E3D21" w:rsidP="00873B80"/>
        </w:tc>
        <w:tc>
          <w:tcPr>
            <w:tcW w:w="2266" w:type="dxa"/>
            <w:vAlign w:val="center"/>
          </w:tcPr>
          <w:p w14:paraId="542F13F6" w14:textId="77777777" w:rsidR="006E3D21" w:rsidRPr="00CE13C9" w:rsidRDefault="00CE13C9" w:rsidP="00411FD9">
            <w:pPr>
              <w:jc w:val="right"/>
              <w:rPr>
                <w:rStyle w:val="Strong"/>
              </w:rPr>
            </w:pPr>
            <w:r w:rsidRPr="00CE13C9">
              <w:rPr>
                <w:rStyle w:val="Strong"/>
              </w:rPr>
              <w:t>Date Prepared:</w:t>
            </w:r>
          </w:p>
        </w:tc>
        <w:tc>
          <w:tcPr>
            <w:tcW w:w="2924" w:type="dxa"/>
            <w:tcBorders>
              <w:bottom w:val="single" w:sz="4" w:space="0" w:color="auto"/>
            </w:tcBorders>
            <w:vAlign w:val="center"/>
          </w:tcPr>
          <w:p w14:paraId="542F13F7" w14:textId="77777777" w:rsidR="006E3D21" w:rsidRPr="00EE2C4B" w:rsidRDefault="00DC5EF5" w:rsidP="00411FD9">
            <w:r>
              <w:t>&lt;</w:t>
            </w:r>
            <w:r w:rsidRPr="00CE13C9">
              <w:t>YYYY-MM-DD</w:t>
            </w:r>
            <w:r>
              <w:t>&gt;</w:t>
            </w:r>
          </w:p>
        </w:tc>
      </w:tr>
    </w:tbl>
    <w:p w14:paraId="68317415" w14:textId="4234D2FE" w:rsidR="00272573" w:rsidRPr="00CE13C9" w:rsidRDefault="00272573" w:rsidP="00272573">
      <w:pPr>
        <w:spacing w:before="240"/>
      </w:pPr>
      <w:r>
        <w:rPr>
          <w:rStyle w:val="Strong"/>
        </w:rPr>
        <w:t>Nature of Change:</w:t>
      </w:r>
      <w:r w:rsidRPr="00272573">
        <w:t xml:space="preserve"> </w:t>
      </w:r>
    </w:p>
    <w:tbl>
      <w:tblPr>
        <w:tblW w:w="10458" w:type="dxa"/>
        <w:tblLook w:val="01E0" w:firstRow="1" w:lastRow="1" w:firstColumn="1" w:lastColumn="1" w:noHBand="0" w:noVBand="0"/>
      </w:tblPr>
      <w:tblGrid>
        <w:gridCol w:w="10458"/>
      </w:tblGrid>
      <w:tr w:rsidR="00272573" w:rsidRPr="00EE2C4B" w14:paraId="2F6B4B4F" w14:textId="77777777" w:rsidTr="00BE59AA">
        <w:trPr>
          <w:trHeight w:val="288"/>
        </w:trPr>
        <w:tc>
          <w:tcPr>
            <w:tcW w:w="10458" w:type="dxa"/>
            <w:tcBorders>
              <w:top w:val="single" w:sz="4" w:space="0" w:color="auto"/>
              <w:left w:val="single" w:sz="4" w:space="0" w:color="auto"/>
              <w:bottom w:val="single" w:sz="4" w:space="0" w:color="auto"/>
              <w:right w:val="single" w:sz="4" w:space="0" w:color="auto"/>
            </w:tcBorders>
          </w:tcPr>
          <w:p w14:paraId="4C3F31EE" w14:textId="3FA9F05B" w:rsidR="00272573" w:rsidRPr="00745377" w:rsidRDefault="00272573" w:rsidP="00272573">
            <w:pPr>
              <w:pStyle w:val="Hints"/>
              <w:framePr w:hSpace="0" w:wrap="auto" w:vAnchor="margin" w:hAnchor="text" w:yAlign="inline"/>
              <w:rPr>
                <w:i w:val="0"/>
                <w:color w:val="auto"/>
              </w:rPr>
            </w:pPr>
            <w:r>
              <w:rPr>
                <w:i w:val="0"/>
                <w:color w:val="auto"/>
              </w:rPr>
              <w:t xml:space="preserve">&lt;Describe the nature of the social change brought about by the project, including a brief description of the </w:t>
            </w:r>
            <w:r w:rsidR="004020E9">
              <w:rPr>
                <w:i w:val="0"/>
                <w:color w:val="auto"/>
              </w:rPr>
              <w:t>“</w:t>
            </w:r>
            <w:r>
              <w:rPr>
                <w:i w:val="0"/>
                <w:color w:val="auto"/>
              </w:rPr>
              <w:t>before and after</w:t>
            </w:r>
            <w:r w:rsidR="004020E9">
              <w:rPr>
                <w:i w:val="0"/>
                <w:color w:val="auto"/>
              </w:rPr>
              <w:t>”</w:t>
            </w:r>
            <w:r>
              <w:rPr>
                <w:i w:val="0"/>
                <w:color w:val="auto"/>
              </w:rPr>
              <w:t xml:space="preserve"> state of things&gt;</w:t>
            </w:r>
          </w:p>
        </w:tc>
      </w:tr>
    </w:tbl>
    <w:p w14:paraId="59177AF5" w14:textId="3D9B095D" w:rsidR="00272573" w:rsidRDefault="00272573" w:rsidP="00272573">
      <w:pPr>
        <w:spacing w:before="240"/>
      </w:pPr>
      <w:r>
        <w:rPr>
          <w:rStyle w:val="Strong"/>
        </w:rPr>
        <w:t>Stakeholder Change Impact:</w:t>
      </w:r>
      <w:r w:rsidRPr="00272573">
        <w:t xml:space="preserve"> </w:t>
      </w:r>
    </w:p>
    <w:tbl>
      <w:tblPr>
        <w:tblStyle w:val="SIMStyle"/>
        <w:tblW w:w="10458" w:type="dxa"/>
        <w:tblLayout w:type="fixed"/>
        <w:tblLook w:val="04A0" w:firstRow="1" w:lastRow="0" w:firstColumn="1" w:lastColumn="0" w:noHBand="0" w:noVBand="1"/>
      </w:tblPr>
      <w:tblGrid>
        <w:gridCol w:w="2538"/>
        <w:gridCol w:w="5490"/>
        <w:gridCol w:w="1170"/>
        <w:gridCol w:w="1260"/>
      </w:tblGrid>
      <w:tr w:rsidR="005132ED" w:rsidRPr="00EA4F5D" w14:paraId="2FFB21C1" w14:textId="11A87C45" w:rsidTr="005132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7D88E7DB" w14:textId="4A0DEE06" w:rsidR="005132ED" w:rsidRPr="00EA4F5D" w:rsidRDefault="005132ED" w:rsidP="00272573">
            <w:pPr>
              <w:rPr>
                <w:sz w:val="20"/>
              </w:rPr>
            </w:pPr>
            <w:r w:rsidRPr="00EA4F5D">
              <w:rPr>
                <w:sz w:val="20"/>
              </w:rPr>
              <w:t>Stakeholder Group</w:t>
            </w:r>
          </w:p>
        </w:tc>
        <w:tc>
          <w:tcPr>
            <w:tcW w:w="5490" w:type="dxa"/>
          </w:tcPr>
          <w:p w14:paraId="0833C695" w14:textId="40E4D98A" w:rsidR="005132ED" w:rsidRPr="00EA4F5D" w:rsidRDefault="005132ED" w:rsidP="00272573">
            <w:pPr>
              <w:cnfStyle w:val="100000000000" w:firstRow="1" w:lastRow="0" w:firstColumn="0" w:lastColumn="0" w:oddVBand="0" w:evenVBand="0" w:oddHBand="0" w:evenHBand="0" w:firstRowFirstColumn="0" w:firstRowLastColumn="0" w:lastRowFirstColumn="0" w:lastRowLastColumn="0"/>
              <w:rPr>
                <w:sz w:val="20"/>
              </w:rPr>
            </w:pPr>
            <w:r w:rsidRPr="00EA4F5D">
              <w:rPr>
                <w:sz w:val="20"/>
              </w:rPr>
              <w:t>Change Description</w:t>
            </w:r>
          </w:p>
        </w:tc>
        <w:tc>
          <w:tcPr>
            <w:tcW w:w="1170" w:type="dxa"/>
          </w:tcPr>
          <w:p w14:paraId="78BEDA43" w14:textId="7322196D" w:rsidR="005132ED" w:rsidRPr="00EA4F5D" w:rsidRDefault="005132ED" w:rsidP="00272573">
            <w:pPr>
              <w:cnfStyle w:val="100000000000" w:firstRow="1" w:lastRow="0" w:firstColumn="0" w:lastColumn="0" w:oddVBand="0" w:evenVBand="0" w:oddHBand="0" w:evenHBand="0" w:firstRowFirstColumn="0" w:firstRowLastColumn="0" w:lastRowFirstColumn="0" w:lastRowLastColumn="0"/>
              <w:rPr>
                <w:sz w:val="20"/>
              </w:rPr>
            </w:pPr>
            <w:r w:rsidRPr="00EA4F5D">
              <w:rPr>
                <w:sz w:val="20"/>
              </w:rPr>
              <w:t>Size of Group</w:t>
            </w:r>
          </w:p>
        </w:tc>
        <w:tc>
          <w:tcPr>
            <w:tcW w:w="1260" w:type="dxa"/>
          </w:tcPr>
          <w:p w14:paraId="4555E5B8" w14:textId="3CA743A7" w:rsidR="005132ED" w:rsidRPr="00EA4F5D" w:rsidRDefault="005132ED" w:rsidP="00272573">
            <w:pPr>
              <w:cnfStyle w:val="100000000000" w:firstRow="1" w:lastRow="0" w:firstColumn="0" w:lastColumn="0" w:oddVBand="0" w:evenVBand="0" w:oddHBand="0" w:evenHBand="0" w:firstRowFirstColumn="0" w:firstRowLastColumn="0" w:lastRowFirstColumn="0" w:lastRowLastColumn="0"/>
              <w:rPr>
                <w:sz w:val="20"/>
              </w:rPr>
            </w:pPr>
            <w:r w:rsidRPr="00EA4F5D">
              <w:rPr>
                <w:sz w:val="20"/>
              </w:rPr>
              <w:t>Severity of Change</w:t>
            </w:r>
          </w:p>
        </w:tc>
      </w:tr>
      <w:tr w:rsidR="005132ED" w:rsidRPr="00EA4F5D" w14:paraId="084CF46D" w14:textId="23DCF825" w:rsidTr="00513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504AB4A4" w14:textId="0789410A" w:rsidR="005132ED" w:rsidRPr="00EA4F5D" w:rsidRDefault="005132ED" w:rsidP="00272573">
            <w:pPr>
              <w:rPr>
                <w:sz w:val="20"/>
              </w:rPr>
            </w:pPr>
            <w:r w:rsidRPr="00EA4F5D">
              <w:rPr>
                <w:sz w:val="20"/>
              </w:rPr>
              <w:t>&lt;Front-Line Employees&gt;</w:t>
            </w:r>
          </w:p>
        </w:tc>
        <w:tc>
          <w:tcPr>
            <w:tcW w:w="5490" w:type="dxa"/>
          </w:tcPr>
          <w:p w14:paraId="5D00D503" w14:textId="5A2BED3E" w:rsidR="005132ED" w:rsidRPr="00EA4F5D" w:rsidRDefault="005132ED" w:rsidP="00272573">
            <w:pPr>
              <w:cnfStyle w:val="000000100000" w:firstRow="0" w:lastRow="0" w:firstColumn="0" w:lastColumn="0" w:oddVBand="0" w:evenVBand="0" w:oddHBand="1" w:evenHBand="0" w:firstRowFirstColumn="0" w:firstRowLastColumn="0" w:lastRowFirstColumn="0" w:lastRowLastColumn="0"/>
              <w:rPr>
                <w:sz w:val="20"/>
              </w:rPr>
            </w:pPr>
            <w:r w:rsidRPr="00EA4F5D">
              <w:rPr>
                <w:sz w:val="20"/>
              </w:rPr>
              <w:t>&lt;Describe how the change brought about by the project affects this stakeholder group in particular.&gt;</w:t>
            </w:r>
          </w:p>
        </w:tc>
        <w:tc>
          <w:tcPr>
            <w:tcW w:w="1170" w:type="dxa"/>
          </w:tcPr>
          <w:p w14:paraId="3990A931" w14:textId="6863DC93" w:rsidR="005132ED" w:rsidRPr="00EA4F5D" w:rsidRDefault="005132ED" w:rsidP="00272573">
            <w:pPr>
              <w:jc w:val="center"/>
              <w:cnfStyle w:val="000000100000" w:firstRow="0" w:lastRow="0" w:firstColumn="0" w:lastColumn="0" w:oddVBand="0" w:evenVBand="0" w:oddHBand="1" w:evenHBand="0" w:firstRowFirstColumn="0" w:firstRowLastColumn="0" w:lastRowFirstColumn="0" w:lastRowLastColumn="0"/>
              <w:rPr>
                <w:sz w:val="20"/>
              </w:rPr>
            </w:pPr>
            <w:r w:rsidRPr="00EA4F5D">
              <w:rPr>
                <w:sz w:val="20"/>
              </w:rPr>
              <w:t>&lt;40-50&gt;</w:t>
            </w:r>
          </w:p>
        </w:tc>
        <w:tc>
          <w:tcPr>
            <w:tcW w:w="1260" w:type="dxa"/>
          </w:tcPr>
          <w:p w14:paraId="03F8C157" w14:textId="4CC841C9" w:rsidR="005132ED" w:rsidRPr="00EA4F5D" w:rsidRDefault="005132ED" w:rsidP="00272573">
            <w:pPr>
              <w:jc w:val="center"/>
              <w:cnfStyle w:val="000000100000" w:firstRow="0" w:lastRow="0" w:firstColumn="0" w:lastColumn="0" w:oddVBand="0" w:evenVBand="0" w:oddHBand="1" w:evenHBand="0" w:firstRowFirstColumn="0" w:firstRowLastColumn="0" w:lastRowFirstColumn="0" w:lastRowLastColumn="0"/>
              <w:rPr>
                <w:sz w:val="20"/>
              </w:rPr>
            </w:pPr>
            <w:r w:rsidRPr="00EA4F5D">
              <w:rPr>
                <w:sz w:val="20"/>
              </w:rPr>
              <w:t>&lt;High&gt;</w:t>
            </w:r>
          </w:p>
        </w:tc>
      </w:tr>
      <w:tr w:rsidR="005132ED" w:rsidRPr="00EA4F5D" w14:paraId="1F779B82" w14:textId="7998672B" w:rsidTr="005132ED">
        <w:tc>
          <w:tcPr>
            <w:cnfStyle w:val="001000000000" w:firstRow="0" w:lastRow="0" w:firstColumn="1" w:lastColumn="0" w:oddVBand="0" w:evenVBand="0" w:oddHBand="0" w:evenHBand="0" w:firstRowFirstColumn="0" w:firstRowLastColumn="0" w:lastRowFirstColumn="0" w:lastRowLastColumn="0"/>
            <w:tcW w:w="2538" w:type="dxa"/>
          </w:tcPr>
          <w:p w14:paraId="53F0F97C" w14:textId="7A154545" w:rsidR="005132ED" w:rsidRPr="00EA4F5D" w:rsidRDefault="005132ED" w:rsidP="00272573">
            <w:pPr>
              <w:rPr>
                <w:sz w:val="20"/>
              </w:rPr>
            </w:pPr>
            <w:r w:rsidRPr="00EA4F5D">
              <w:rPr>
                <w:sz w:val="20"/>
              </w:rPr>
              <w:t>&lt;Middle Managers&gt;</w:t>
            </w:r>
          </w:p>
        </w:tc>
        <w:tc>
          <w:tcPr>
            <w:tcW w:w="5490" w:type="dxa"/>
          </w:tcPr>
          <w:p w14:paraId="5E9FF98A" w14:textId="77777777" w:rsidR="005132ED" w:rsidRPr="00EA4F5D" w:rsidRDefault="005132ED" w:rsidP="00272573">
            <w:pPr>
              <w:cnfStyle w:val="000000000000" w:firstRow="0" w:lastRow="0" w:firstColumn="0" w:lastColumn="0" w:oddVBand="0" w:evenVBand="0" w:oddHBand="0" w:evenHBand="0" w:firstRowFirstColumn="0" w:firstRowLastColumn="0" w:lastRowFirstColumn="0" w:lastRowLastColumn="0"/>
              <w:rPr>
                <w:sz w:val="20"/>
              </w:rPr>
            </w:pPr>
          </w:p>
        </w:tc>
        <w:tc>
          <w:tcPr>
            <w:tcW w:w="1170" w:type="dxa"/>
          </w:tcPr>
          <w:p w14:paraId="05185A67" w14:textId="1B2882B4" w:rsidR="005132ED" w:rsidRPr="00EA4F5D" w:rsidRDefault="005132ED" w:rsidP="00272573">
            <w:pPr>
              <w:jc w:val="center"/>
              <w:cnfStyle w:val="000000000000" w:firstRow="0" w:lastRow="0" w:firstColumn="0" w:lastColumn="0" w:oddVBand="0" w:evenVBand="0" w:oddHBand="0" w:evenHBand="0" w:firstRowFirstColumn="0" w:firstRowLastColumn="0" w:lastRowFirstColumn="0" w:lastRowLastColumn="0"/>
              <w:rPr>
                <w:sz w:val="20"/>
              </w:rPr>
            </w:pPr>
            <w:r w:rsidRPr="00EA4F5D">
              <w:rPr>
                <w:sz w:val="20"/>
              </w:rPr>
              <w:t>&lt;5-10&gt;</w:t>
            </w:r>
          </w:p>
        </w:tc>
        <w:tc>
          <w:tcPr>
            <w:tcW w:w="1260" w:type="dxa"/>
          </w:tcPr>
          <w:p w14:paraId="3A3507C3" w14:textId="7DB78939" w:rsidR="005132ED" w:rsidRPr="00EA4F5D" w:rsidRDefault="005132ED" w:rsidP="00272573">
            <w:pPr>
              <w:jc w:val="center"/>
              <w:cnfStyle w:val="000000000000" w:firstRow="0" w:lastRow="0" w:firstColumn="0" w:lastColumn="0" w:oddVBand="0" w:evenVBand="0" w:oddHBand="0" w:evenHBand="0" w:firstRowFirstColumn="0" w:firstRowLastColumn="0" w:lastRowFirstColumn="0" w:lastRowLastColumn="0"/>
              <w:rPr>
                <w:sz w:val="20"/>
              </w:rPr>
            </w:pPr>
            <w:r w:rsidRPr="00EA4F5D">
              <w:rPr>
                <w:sz w:val="20"/>
              </w:rPr>
              <w:t>&lt;Medium&gt;</w:t>
            </w:r>
          </w:p>
        </w:tc>
      </w:tr>
      <w:tr w:rsidR="005132ED" w:rsidRPr="00EA4F5D" w14:paraId="5FDE0C06" w14:textId="2A4615EF" w:rsidTr="00513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0CA237EA" w14:textId="7042F1B7" w:rsidR="005132ED" w:rsidRPr="00EA4F5D" w:rsidRDefault="005132ED" w:rsidP="00272573">
            <w:pPr>
              <w:rPr>
                <w:sz w:val="20"/>
              </w:rPr>
            </w:pPr>
            <w:r w:rsidRPr="00EA4F5D">
              <w:rPr>
                <w:sz w:val="20"/>
              </w:rPr>
              <w:t>&lt;Senior Managers&gt;</w:t>
            </w:r>
          </w:p>
        </w:tc>
        <w:tc>
          <w:tcPr>
            <w:tcW w:w="5490" w:type="dxa"/>
          </w:tcPr>
          <w:p w14:paraId="4647B6B8" w14:textId="77777777" w:rsidR="005132ED" w:rsidRPr="00EA4F5D" w:rsidRDefault="005132ED" w:rsidP="00272573">
            <w:pPr>
              <w:cnfStyle w:val="000000100000" w:firstRow="0" w:lastRow="0" w:firstColumn="0" w:lastColumn="0" w:oddVBand="0" w:evenVBand="0" w:oddHBand="1" w:evenHBand="0" w:firstRowFirstColumn="0" w:firstRowLastColumn="0" w:lastRowFirstColumn="0" w:lastRowLastColumn="0"/>
              <w:rPr>
                <w:sz w:val="20"/>
              </w:rPr>
            </w:pPr>
          </w:p>
        </w:tc>
        <w:tc>
          <w:tcPr>
            <w:tcW w:w="1170" w:type="dxa"/>
          </w:tcPr>
          <w:p w14:paraId="43461861" w14:textId="5A11E3F2" w:rsidR="005132ED" w:rsidRPr="00EA4F5D" w:rsidRDefault="005132ED" w:rsidP="00272573">
            <w:pPr>
              <w:jc w:val="center"/>
              <w:cnfStyle w:val="000000100000" w:firstRow="0" w:lastRow="0" w:firstColumn="0" w:lastColumn="0" w:oddVBand="0" w:evenVBand="0" w:oddHBand="1" w:evenHBand="0" w:firstRowFirstColumn="0" w:firstRowLastColumn="0" w:lastRowFirstColumn="0" w:lastRowLastColumn="0"/>
              <w:rPr>
                <w:sz w:val="20"/>
              </w:rPr>
            </w:pPr>
            <w:r w:rsidRPr="00EA4F5D">
              <w:rPr>
                <w:sz w:val="20"/>
              </w:rPr>
              <w:t>&lt;3-5&gt;</w:t>
            </w:r>
          </w:p>
        </w:tc>
        <w:tc>
          <w:tcPr>
            <w:tcW w:w="1260" w:type="dxa"/>
          </w:tcPr>
          <w:p w14:paraId="483978DA" w14:textId="1250DD4A" w:rsidR="005132ED" w:rsidRPr="00EA4F5D" w:rsidRDefault="005132ED" w:rsidP="00272573">
            <w:pPr>
              <w:jc w:val="center"/>
              <w:cnfStyle w:val="000000100000" w:firstRow="0" w:lastRow="0" w:firstColumn="0" w:lastColumn="0" w:oddVBand="0" w:evenVBand="0" w:oddHBand="1" w:evenHBand="0" w:firstRowFirstColumn="0" w:firstRowLastColumn="0" w:lastRowFirstColumn="0" w:lastRowLastColumn="0"/>
              <w:rPr>
                <w:sz w:val="20"/>
              </w:rPr>
            </w:pPr>
            <w:r w:rsidRPr="00EA4F5D">
              <w:rPr>
                <w:sz w:val="20"/>
              </w:rPr>
              <w:t>&lt;Low&gt;</w:t>
            </w:r>
          </w:p>
        </w:tc>
      </w:tr>
      <w:tr w:rsidR="005132ED" w:rsidRPr="00EA4F5D" w14:paraId="5884D306" w14:textId="77777777" w:rsidTr="005132ED">
        <w:tc>
          <w:tcPr>
            <w:cnfStyle w:val="001000000000" w:firstRow="0" w:lastRow="0" w:firstColumn="1" w:lastColumn="0" w:oddVBand="0" w:evenVBand="0" w:oddHBand="0" w:evenHBand="0" w:firstRowFirstColumn="0" w:firstRowLastColumn="0" w:lastRowFirstColumn="0" w:lastRowLastColumn="0"/>
            <w:tcW w:w="2538" w:type="dxa"/>
          </w:tcPr>
          <w:p w14:paraId="75857569" w14:textId="7AA065D1" w:rsidR="005132ED" w:rsidRPr="00EA4F5D" w:rsidRDefault="005132ED" w:rsidP="00272573">
            <w:pPr>
              <w:rPr>
                <w:sz w:val="20"/>
              </w:rPr>
            </w:pPr>
            <w:r w:rsidRPr="00EA4F5D">
              <w:rPr>
                <w:sz w:val="20"/>
              </w:rPr>
              <w:t>&lt;Other Stakeholders&gt;</w:t>
            </w:r>
          </w:p>
        </w:tc>
        <w:tc>
          <w:tcPr>
            <w:tcW w:w="5490" w:type="dxa"/>
          </w:tcPr>
          <w:p w14:paraId="1BF62F30" w14:textId="77777777" w:rsidR="005132ED" w:rsidRPr="00EA4F5D" w:rsidRDefault="005132ED" w:rsidP="00272573">
            <w:pPr>
              <w:cnfStyle w:val="000000000000" w:firstRow="0" w:lastRow="0" w:firstColumn="0" w:lastColumn="0" w:oddVBand="0" w:evenVBand="0" w:oddHBand="0" w:evenHBand="0" w:firstRowFirstColumn="0" w:firstRowLastColumn="0" w:lastRowFirstColumn="0" w:lastRowLastColumn="0"/>
              <w:rPr>
                <w:sz w:val="20"/>
              </w:rPr>
            </w:pPr>
          </w:p>
        </w:tc>
        <w:tc>
          <w:tcPr>
            <w:tcW w:w="1170" w:type="dxa"/>
          </w:tcPr>
          <w:p w14:paraId="4E7D0999" w14:textId="77777777" w:rsidR="005132ED" w:rsidRPr="00EA4F5D" w:rsidRDefault="005132ED" w:rsidP="00272573">
            <w:pPr>
              <w:jc w:val="center"/>
              <w:cnfStyle w:val="000000000000" w:firstRow="0" w:lastRow="0" w:firstColumn="0" w:lastColumn="0" w:oddVBand="0" w:evenVBand="0" w:oddHBand="0" w:evenHBand="0" w:firstRowFirstColumn="0" w:firstRowLastColumn="0" w:lastRowFirstColumn="0" w:lastRowLastColumn="0"/>
              <w:rPr>
                <w:sz w:val="20"/>
              </w:rPr>
            </w:pPr>
          </w:p>
        </w:tc>
        <w:tc>
          <w:tcPr>
            <w:tcW w:w="1260" w:type="dxa"/>
          </w:tcPr>
          <w:p w14:paraId="2DE5FF29" w14:textId="77777777" w:rsidR="005132ED" w:rsidRPr="00EA4F5D" w:rsidRDefault="005132ED" w:rsidP="00272573">
            <w:pPr>
              <w:jc w:val="center"/>
              <w:cnfStyle w:val="000000000000" w:firstRow="0" w:lastRow="0" w:firstColumn="0" w:lastColumn="0" w:oddVBand="0" w:evenVBand="0" w:oddHBand="0" w:evenHBand="0" w:firstRowFirstColumn="0" w:firstRowLastColumn="0" w:lastRowFirstColumn="0" w:lastRowLastColumn="0"/>
              <w:rPr>
                <w:sz w:val="20"/>
              </w:rPr>
            </w:pPr>
          </w:p>
        </w:tc>
      </w:tr>
    </w:tbl>
    <w:p w14:paraId="542F1452" w14:textId="48692C9C" w:rsidR="00B6709A" w:rsidRDefault="005132ED" w:rsidP="005132ED">
      <w:pPr>
        <w:spacing w:before="240"/>
        <w:rPr>
          <w:b/>
        </w:rPr>
      </w:pPr>
      <w:r w:rsidRPr="005132ED">
        <w:rPr>
          <w:b/>
        </w:rPr>
        <w:t>Change Impact Measurement:</w:t>
      </w:r>
    </w:p>
    <w:tbl>
      <w:tblPr>
        <w:tblStyle w:val="SIMStyle"/>
        <w:tblW w:w="0" w:type="auto"/>
        <w:tblLook w:val="04E0" w:firstRow="1" w:lastRow="1" w:firstColumn="1" w:lastColumn="0" w:noHBand="0" w:noVBand="1"/>
      </w:tblPr>
      <w:tblGrid>
        <w:gridCol w:w="3528"/>
        <w:gridCol w:w="3130"/>
        <w:gridCol w:w="2900"/>
        <w:gridCol w:w="882"/>
      </w:tblGrid>
      <w:tr w:rsidR="00BE59AA" w:rsidRPr="00EA4F5D" w14:paraId="709FC8AA" w14:textId="77777777" w:rsidTr="00EA4F5D">
        <w:trPr>
          <w:cnfStyle w:val="100000000000" w:firstRow="1" w:lastRow="0" w:firstColumn="0" w:lastColumn="0" w:oddVBand="0" w:evenVBand="0" w:oddHBand="0"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3528" w:type="dxa"/>
          </w:tcPr>
          <w:p w14:paraId="3602058B" w14:textId="0F160243" w:rsidR="005132ED" w:rsidRPr="00EA4F5D" w:rsidRDefault="005132ED" w:rsidP="005132ED">
            <w:pPr>
              <w:rPr>
                <w:sz w:val="20"/>
                <w:szCs w:val="20"/>
              </w:rPr>
            </w:pPr>
            <w:r w:rsidRPr="00EA4F5D">
              <w:rPr>
                <w:sz w:val="20"/>
                <w:szCs w:val="20"/>
              </w:rPr>
              <w:t>Change Impact Factor</w:t>
            </w:r>
          </w:p>
        </w:tc>
        <w:tc>
          <w:tcPr>
            <w:tcW w:w="3130" w:type="dxa"/>
          </w:tcPr>
          <w:p w14:paraId="069B7992" w14:textId="74CFCB8B" w:rsidR="005132ED" w:rsidRPr="00EA4F5D" w:rsidRDefault="005132ED" w:rsidP="00BE59AA">
            <w:pPr>
              <w:cnfStyle w:val="100000000000" w:firstRow="1" w:lastRow="0" w:firstColumn="0" w:lastColumn="0" w:oddVBand="0" w:evenVBand="0" w:oddHBand="0" w:evenHBand="0" w:firstRowFirstColumn="0" w:firstRowLastColumn="0" w:lastRowFirstColumn="0" w:lastRowLastColumn="0"/>
              <w:rPr>
                <w:sz w:val="20"/>
                <w:szCs w:val="20"/>
              </w:rPr>
            </w:pPr>
            <w:r w:rsidRPr="00EA4F5D">
              <w:rPr>
                <w:sz w:val="20"/>
                <w:szCs w:val="20"/>
              </w:rPr>
              <w:t>Significance of 1</w:t>
            </w:r>
          </w:p>
        </w:tc>
        <w:tc>
          <w:tcPr>
            <w:tcW w:w="2900" w:type="dxa"/>
          </w:tcPr>
          <w:p w14:paraId="159381E0" w14:textId="7AE17B23" w:rsidR="005132ED" w:rsidRPr="00EA4F5D" w:rsidRDefault="005132ED" w:rsidP="00BE59AA">
            <w:pPr>
              <w:cnfStyle w:val="100000000000" w:firstRow="1" w:lastRow="0" w:firstColumn="0" w:lastColumn="0" w:oddVBand="0" w:evenVBand="0" w:oddHBand="0" w:evenHBand="0" w:firstRowFirstColumn="0" w:firstRowLastColumn="0" w:lastRowFirstColumn="0" w:lastRowLastColumn="0"/>
              <w:rPr>
                <w:sz w:val="20"/>
                <w:szCs w:val="20"/>
              </w:rPr>
            </w:pPr>
            <w:r w:rsidRPr="00EA4F5D">
              <w:rPr>
                <w:sz w:val="20"/>
                <w:szCs w:val="20"/>
              </w:rPr>
              <w:t>Significance of 5</w:t>
            </w:r>
          </w:p>
        </w:tc>
        <w:tc>
          <w:tcPr>
            <w:tcW w:w="882" w:type="dxa"/>
          </w:tcPr>
          <w:p w14:paraId="56EA2BD1" w14:textId="254C1A19" w:rsidR="005132ED" w:rsidRPr="00EA4F5D" w:rsidRDefault="005132ED" w:rsidP="002B79E2">
            <w:pPr>
              <w:cnfStyle w:val="100000000000" w:firstRow="1" w:lastRow="0" w:firstColumn="0" w:lastColumn="0" w:oddVBand="0" w:evenVBand="0" w:oddHBand="0" w:evenHBand="0" w:firstRowFirstColumn="0" w:firstRowLastColumn="0" w:lastRowFirstColumn="0" w:lastRowLastColumn="0"/>
              <w:rPr>
                <w:sz w:val="20"/>
                <w:szCs w:val="20"/>
              </w:rPr>
            </w:pPr>
            <w:r w:rsidRPr="00EA4F5D">
              <w:rPr>
                <w:sz w:val="20"/>
                <w:szCs w:val="20"/>
              </w:rPr>
              <w:t>Score</w:t>
            </w:r>
            <w:r w:rsidR="00EA4F5D">
              <w:rPr>
                <w:sz w:val="20"/>
                <w:szCs w:val="20"/>
              </w:rPr>
              <w:t xml:space="preserve"> (1-</w:t>
            </w:r>
            <w:r w:rsidR="002B79E2">
              <w:rPr>
                <w:sz w:val="20"/>
                <w:szCs w:val="20"/>
              </w:rPr>
              <w:t>5</w:t>
            </w:r>
            <w:r w:rsidR="00EA4F5D">
              <w:rPr>
                <w:sz w:val="20"/>
                <w:szCs w:val="20"/>
              </w:rPr>
              <w:t>)</w:t>
            </w:r>
          </w:p>
        </w:tc>
      </w:tr>
      <w:tr w:rsidR="00BE59AA" w:rsidRPr="00EA4F5D" w14:paraId="2AD3EB7C" w14:textId="77777777" w:rsidTr="00EA4F5D">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3CE2167F" w14:textId="0BC0FEBF" w:rsidR="005132ED" w:rsidRPr="00EA4F5D" w:rsidRDefault="005132ED" w:rsidP="00EA4F5D">
            <w:pPr>
              <w:pStyle w:val="ListParagraph"/>
              <w:numPr>
                <w:ilvl w:val="0"/>
                <w:numId w:val="4"/>
              </w:numPr>
              <w:rPr>
                <w:sz w:val="20"/>
                <w:szCs w:val="20"/>
              </w:rPr>
            </w:pPr>
            <w:r w:rsidRPr="00EA4F5D">
              <w:rPr>
                <w:sz w:val="20"/>
                <w:szCs w:val="20"/>
              </w:rPr>
              <w:t>Timeframe for change</w:t>
            </w:r>
          </w:p>
        </w:tc>
        <w:tc>
          <w:tcPr>
            <w:tcW w:w="3130" w:type="dxa"/>
            <w:vAlign w:val="center"/>
          </w:tcPr>
          <w:p w14:paraId="4885DFFA" w14:textId="47E067F2" w:rsidR="005132ED" w:rsidRPr="00EA4F5D" w:rsidRDefault="005132ED"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Very short (&lt;month) or very long (&gt; year)</w:t>
            </w:r>
          </w:p>
        </w:tc>
        <w:tc>
          <w:tcPr>
            <w:tcW w:w="2900" w:type="dxa"/>
            <w:vAlign w:val="center"/>
          </w:tcPr>
          <w:p w14:paraId="52EE4B7E" w14:textId="60305B9E" w:rsidR="005132ED" w:rsidRPr="00EA4F5D" w:rsidRDefault="005132ED"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3 month to 12 month initiative</w:t>
            </w:r>
          </w:p>
        </w:tc>
        <w:tc>
          <w:tcPr>
            <w:tcW w:w="882" w:type="dxa"/>
            <w:vAlign w:val="center"/>
          </w:tcPr>
          <w:p w14:paraId="1AD2FA2A" w14:textId="3F9C8945" w:rsidR="005132ED" w:rsidRPr="00EA4F5D" w:rsidRDefault="005132ED"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A4F5D" w:rsidRPr="00EA4F5D" w14:paraId="0F090D77" w14:textId="77777777" w:rsidTr="00EA4F5D">
        <w:trPr>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44C2EC30" w14:textId="24537451" w:rsidR="005132ED" w:rsidRPr="00EA4F5D" w:rsidRDefault="005132ED" w:rsidP="00EA4F5D">
            <w:pPr>
              <w:pStyle w:val="ListParagraph"/>
              <w:numPr>
                <w:ilvl w:val="0"/>
                <w:numId w:val="4"/>
              </w:numPr>
              <w:rPr>
                <w:sz w:val="20"/>
                <w:szCs w:val="20"/>
              </w:rPr>
            </w:pPr>
            <w:r w:rsidRPr="00EA4F5D">
              <w:rPr>
                <w:sz w:val="20"/>
                <w:szCs w:val="20"/>
              </w:rPr>
              <w:t>Amount of change overall</w:t>
            </w:r>
          </w:p>
        </w:tc>
        <w:tc>
          <w:tcPr>
            <w:tcW w:w="3130" w:type="dxa"/>
            <w:vAlign w:val="center"/>
          </w:tcPr>
          <w:p w14:paraId="04EBC94E" w14:textId="4F9B6C08" w:rsidR="005132ED" w:rsidRPr="00EA4F5D" w:rsidRDefault="005132ED"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Incremental change</w:t>
            </w:r>
          </w:p>
        </w:tc>
        <w:tc>
          <w:tcPr>
            <w:tcW w:w="2900" w:type="dxa"/>
            <w:vAlign w:val="center"/>
          </w:tcPr>
          <w:p w14:paraId="64965CF9" w14:textId="5CEC7107" w:rsidR="005132ED" w:rsidRPr="00EA4F5D" w:rsidRDefault="005132ED"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Radical</w:t>
            </w:r>
            <w:r w:rsidR="00BE59AA" w:rsidRPr="00EA4F5D">
              <w:rPr>
                <w:sz w:val="20"/>
                <w:szCs w:val="20"/>
              </w:rPr>
              <w:t>, instant</w:t>
            </w:r>
            <w:r w:rsidRPr="00EA4F5D">
              <w:rPr>
                <w:sz w:val="20"/>
                <w:szCs w:val="20"/>
              </w:rPr>
              <w:t xml:space="preserve"> change</w:t>
            </w:r>
          </w:p>
        </w:tc>
        <w:tc>
          <w:tcPr>
            <w:tcW w:w="882" w:type="dxa"/>
            <w:vAlign w:val="center"/>
          </w:tcPr>
          <w:p w14:paraId="777999AA" w14:textId="433CBE12" w:rsidR="005132ED" w:rsidRPr="00EA4F5D" w:rsidRDefault="005132ED"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132ED" w:rsidRPr="00EA4F5D" w14:paraId="590C0013" w14:textId="77777777" w:rsidTr="00EA4F5D">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230B8D0F" w14:textId="0DFD53CE" w:rsidR="005132ED" w:rsidRPr="00EA4F5D" w:rsidRDefault="005132ED" w:rsidP="00EA4F5D">
            <w:pPr>
              <w:pStyle w:val="ListParagraph"/>
              <w:numPr>
                <w:ilvl w:val="0"/>
                <w:numId w:val="4"/>
              </w:numPr>
              <w:rPr>
                <w:sz w:val="20"/>
                <w:szCs w:val="20"/>
              </w:rPr>
            </w:pPr>
            <w:r w:rsidRPr="00EA4F5D">
              <w:rPr>
                <w:sz w:val="20"/>
                <w:szCs w:val="20"/>
              </w:rPr>
              <w:t>Degree of technology and system change</w:t>
            </w:r>
          </w:p>
        </w:tc>
        <w:tc>
          <w:tcPr>
            <w:tcW w:w="3130" w:type="dxa"/>
            <w:vAlign w:val="center"/>
          </w:tcPr>
          <w:p w14:paraId="0D2F3811" w14:textId="4FD3CE5F" w:rsidR="005132ED"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No change</w:t>
            </w:r>
          </w:p>
        </w:tc>
        <w:tc>
          <w:tcPr>
            <w:tcW w:w="2900" w:type="dxa"/>
            <w:vAlign w:val="center"/>
          </w:tcPr>
          <w:p w14:paraId="67869FD1" w14:textId="36C87BFE" w:rsidR="005132ED"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100% change</w:t>
            </w:r>
          </w:p>
        </w:tc>
        <w:tc>
          <w:tcPr>
            <w:tcW w:w="882" w:type="dxa"/>
            <w:vAlign w:val="center"/>
          </w:tcPr>
          <w:p w14:paraId="32AE053F" w14:textId="77777777" w:rsidR="005132ED" w:rsidRPr="00EA4F5D" w:rsidRDefault="005132ED"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BE18C3" w:rsidRPr="00BE18C3" w14:paraId="7CF5B590" w14:textId="77777777" w:rsidTr="00EA4F5D">
        <w:trPr>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17AD988E" w14:textId="0840F6A2" w:rsidR="00F34445" w:rsidRPr="00073A0D" w:rsidRDefault="00F34445" w:rsidP="00EA4F5D">
            <w:pPr>
              <w:pStyle w:val="ListParagraph"/>
              <w:numPr>
                <w:ilvl w:val="0"/>
                <w:numId w:val="4"/>
              </w:numPr>
              <w:rPr>
                <w:sz w:val="20"/>
                <w:szCs w:val="20"/>
              </w:rPr>
            </w:pPr>
            <w:r w:rsidRPr="00073A0D">
              <w:rPr>
                <w:sz w:val="20"/>
                <w:szCs w:val="20"/>
              </w:rPr>
              <w:t>Scope of change</w:t>
            </w:r>
          </w:p>
        </w:tc>
        <w:tc>
          <w:tcPr>
            <w:tcW w:w="3130" w:type="dxa"/>
            <w:vAlign w:val="center"/>
          </w:tcPr>
          <w:p w14:paraId="79C242DE" w14:textId="6B2026BF" w:rsidR="00F34445" w:rsidRPr="00073A0D" w:rsidRDefault="00F34445"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73A0D">
              <w:rPr>
                <w:sz w:val="20"/>
                <w:szCs w:val="20"/>
              </w:rPr>
              <w:t>Workgroup</w:t>
            </w:r>
          </w:p>
        </w:tc>
        <w:tc>
          <w:tcPr>
            <w:tcW w:w="2900" w:type="dxa"/>
            <w:vAlign w:val="center"/>
          </w:tcPr>
          <w:p w14:paraId="2C8C4333" w14:textId="2C076134" w:rsidR="00F34445" w:rsidRPr="00073A0D" w:rsidRDefault="00F34445"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73A0D">
              <w:rPr>
                <w:sz w:val="20"/>
                <w:szCs w:val="20"/>
              </w:rPr>
              <w:t>D</w:t>
            </w:r>
            <w:r w:rsidR="0059453A" w:rsidRPr="00073A0D">
              <w:rPr>
                <w:sz w:val="20"/>
                <w:szCs w:val="20"/>
              </w:rPr>
              <w:t>epartment(s)</w:t>
            </w:r>
          </w:p>
        </w:tc>
        <w:tc>
          <w:tcPr>
            <w:tcW w:w="882" w:type="dxa"/>
            <w:vAlign w:val="center"/>
          </w:tcPr>
          <w:p w14:paraId="1BFABB72" w14:textId="77777777" w:rsidR="00F34445" w:rsidRPr="00073A0D" w:rsidRDefault="00F34445"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A4F5D" w:rsidRPr="00EA4F5D" w14:paraId="4CA8ADC2" w14:textId="77777777" w:rsidTr="00EA4F5D">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45FEBED3" w14:textId="74235CBB" w:rsidR="005132ED" w:rsidRPr="00EA4F5D" w:rsidRDefault="00F34445" w:rsidP="00EA4F5D">
            <w:pPr>
              <w:pStyle w:val="ListParagraph"/>
              <w:numPr>
                <w:ilvl w:val="0"/>
                <w:numId w:val="4"/>
              </w:numPr>
              <w:rPr>
                <w:sz w:val="20"/>
                <w:szCs w:val="20"/>
              </w:rPr>
            </w:pPr>
            <w:r w:rsidRPr="00EA4F5D">
              <w:rPr>
                <w:sz w:val="20"/>
                <w:szCs w:val="20"/>
              </w:rPr>
              <w:t>Number of impacted employees</w:t>
            </w:r>
          </w:p>
        </w:tc>
        <w:tc>
          <w:tcPr>
            <w:tcW w:w="3130" w:type="dxa"/>
            <w:vAlign w:val="center"/>
          </w:tcPr>
          <w:p w14:paraId="58EB7640" w14:textId="7917EC08" w:rsidR="005132ED"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Less than 10</w:t>
            </w:r>
          </w:p>
        </w:tc>
        <w:tc>
          <w:tcPr>
            <w:tcW w:w="2900" w:type="dxa"/>
            <w:vAlign w:val="center"/>
          </w:tcPr>
          <w:p w14:paraId="5C2447AB" w14:textId="2828A4E5" w:rsidR="005132ED"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Over 3000</w:t>
            </w:r>
          </w:p>
        </w:tc>
        <w:tc>
          <w:tcPr>
            <w:tcW w:w="882" w:type="dxa"/>
            <w:vAlign w:val="center"/>
          </w:tcPr>
          <w:p w14:paraId="76DE63D4" w14:textId="77777777" w:rsidR="005132ED" w:rsidRPr="00EA4F5D" w:rsidRDefault="005132ED"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A4F5D" w:rsidRPr="00EA4F5D" w14:paraId="6B3FE313" w14:textId="77777777" w:rsidTr="00EA4F5D">
        <w:trPr>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3A94464C" w14:textId="1959B56D" w:rsidR="005132ED" w:rsidRPr="00EA4F5D" w:rsidRDefault="00F34445" w:rsidP="00EA4F5D">
            <w:pPr>
              <w:pStyle w:val="ListParagraph"/>
              <w:numPr>
                <w:ilvl w:val="0"/>
                <w:numId w:val="4"/>
              </w:numPr>
              <w:rPr>
                <w:sz w:val="20"/>
                <w:szCs w:val="20"/>
              </w:rPr>
            </w:pPr>
            <w:r w:rsidRPr="00EA4F5D">
              <w:rPr>
                <w:sz w:val="20"/>
                <w:szCs w:val="20"/>
              </w:rPr>
              <w:t>Variation in groups that are impacted</w:t>
            </w:r>
          </w:p>
        </w:tc>
        <w:tc>
          <w:tcPr>
            <w:tcW w:w="3130" w:type="dxa"/>
            <w:vAlign w:val="center"/>
          </w:tcPr>
          <w:p w14:paraId="65599C03" w14:textId="0A438C32" w:rsidR="005132ED"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All groups impacted the same</w:t>
            </w:r>
          </w:p>
        </w:tc>
        <w:tc>
          <w:tcPr>
            <w:tcW w:w="2900" w:type="dxa"/>
            <w:vAlign w:val="center"/>
          </w:tcPr>
          <w:p w14:paraId="3C08BBC5" w14:textId="77777777" w:rsidR="00BE59AA"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Groups experiencing</w:t>
            </w:r>
          </w:p>
          <w:p w14:paraId="39C30717" w14:textId="36184BC9" w:rsidR="005132ED"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 xml:space="preserve"> the change differently</w:t>
            </w:r>
          </w:p>
        </w:tc>
        <w:tc>
          <w:tcPr>
            <w:tcW w:w="882" w:type="dxa"/>
            <w:vAlign w:val="center"/>
          </w:tcPr>
          <w:p w14:paraId="09F3DBB2" w14:textId="77777777" w:rsidR="005132ED" w:rsidRPr="00EA4F5D" w:rsidRDefault="005132ED"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A4F5D" w:rsidRPr="00EA4F5D" w14:paraId="24248A12" w14:textId="77777777" w:rsidTr="00EA4F5D">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449F0599" w14:textId="1C54F578" w:rsidR="005132ED" w:rsidRPr="00EA4F5D" w:rsidRDefault="00F34445" w:rsidP="00EA4F5D">
            <w:pPr>
              <w:pStyle w:val="ListParagraph"/>
              <w:numPr>
                <w:ilvl w:val="0"/>
                <w:numId w:val="4"/>
              </w:numPr>
              <w:rPr>
                <w:sz w:val="20"/>
                <w:szCs w:val="20"/>
              </w:rPr>
            </w:pPr>
            <w:r w:rsidRPr="00EA4F5D">
              <w:rPr>
                <w:sz w:val="20"/>
                <w:szCs w:val="20"/>
              </w:rPr>
              <w:t>Type of change</w:t>
            </w:r>
          </w:p>
        </w:tc>
        <w:tc>
          <w:tcPr>
            <w:tcW w:w="3130" w:type="dxa"/>
            <w:vAlign w:val="center"/>
          </w:tcPr>
          <w:p w14:paraId="686E1D16" w14:textId="77777777" w:rsidR="00BE59AA"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Single aspect,</w:t>
            </w:r>
          </w:p>
          <w:p w14:paraId="23A6A144" w14:textId="635EBCC4" w:rsidR="005132ED"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simple change</w:t>
            </w:r>
          </w:p>
        </w:tc>
        <w:tc>
          <w:tcPr>
            <w:tcW w:w="2900" w:type="dxa"/>
            <w:vAlign w:val="center"/>
          </w:tcPr>
          <w:p w14:paraId="5B8386D1" w14:textId="77777777" w:rsidR="00BE59AA"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Many aspects,</w:t>
            </w:r>
          </w:p>
          <w:p w14:paraId="4A8580A6" w14:textId="5FD7E23B" w:rsidR="005132ED"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complex change</w:t>
            </w:r>
          </w:p>
        </w:tc>
        <w:tc>
          <w:tcPr>
            <w:tcW w:w="882" w:type="dxa"/>
            <w:vAlign w:val="center"/>
          </w:tcPr>
          <w:p w14:paraId="7EA53D10" w14:textId="77777777" w:rsidR="005132ED" w:rsidRPr="00EA4F5D" w:rsidRDefault="005132ED"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A4F5D" w:rsidRPr="00EA4F5D" w14:paraId="503827B6" w14:textId="77777777" w:rsidTr="00EA4F5D">
        <w:trPr>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11FAAD2D" w14:textId="7E69BCF5" w:rsidR="005132ED" w:rsidRPr="00EA4F5D" w:rsidRDefault="005132ED" w:rsidP="00EA4F5D">
            <w:pPr>
              <w:pStyle w:val="ListParagraph"/>
              <w:numPr>
                <w:ilvl w:val="0"/>
                <w:numId w:val="4"/>
              </w:numPr>
              <w:rPr>
                <w:sz w:val="20"/>
                <w:szCs w:val="20"/>
              </w:rPr>
            </w:pPr>
            <w:r w:rsidRPr="00EA4F5D">
              <w:rPr>
                <w:sz w:val="20"/>
                <w:szCs w:val="20"/>
              </w:rPr>
              <w:t>Degree of process change</w:t>
            </w:r>
          </w:p>
        </w:tc>
        <w:tc>
          <w:tcPr>
            <w:tcW w:w="3130" w:type="dxa"/>
            <w:vAlign w:val="center"/>
          </w:tcPr>
          <w:p w14:paraId="58D24FFE" w14:textId="00E1C3B0" w:rsidR="005132ED"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No change</w:t>
            </w:r>
          </w:p>
        </w:tc>
        <w:tc>
          <w:tcPr>
            <w:tcW w:w="2900" w:type="dxa"/>
            <w:vAlign w:val="center"/>
          </w:tcPr>
          <w:p w14:paraId="1753A967" w14:textId="5BA203EF" w:rsidR="005132ED"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100% change</w:t>
            </w:r>
          </w:p>
        </w:tc>
        <w:tc>
          <w:tcPr>
            <w:tcW w:w="882" w:type="dxa"/>
            <w:vAlign w:val="center"/>
          </w:tcPr>
          <w:p w14:paraId="7F969DFE" w14:textId="77777777" w:rsidR="005132ED" w:rsidRPr="00EA4F5D" w:rsidRDefault="005132ED"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A4F5D" w:rsidRPr="00EA4F5D" w14:paraId="0ADEC0B0" w14:textId="77777777" w:rsidTr="00EA4F5D">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61768269" w14:textId="57C41602" w:rsidR="005132ED" w:rsidRPr="00EA4F5D" w:rsidRDefault="005132ED" w:rsidP="00EA4F5D">
            <w:pPr>
              <w:pStyle w:val="ListParagraph"/>
              <w:numPr>
                <w:ilvl w:val="0"/>
                <w:numId w:val="4"/>
              </w:numPr>
              <w:rPr>
                <w:sz w:val="20"/>
                <w:szCs w:val="20"/>
              </w:rPr>
            </w:pPr>
            <w:r w:rsidRPr="00EA4F5D">
              <w:rPr>
                <w:sz w:val="20"/>
                <w:szCs w:val="20"/>
              </w:rPr>
              <w:t>Degree of job role changes</w:t>
            </w:r>
          </w:p>
        </w:tc>
        <w:tc>
          <w:tcPr>
            <w:tcW w:w="3130" w:type="dxa"/>
            <w:vAlign w:val="center"/>
          </w:tcPr>
          <w:p w14:paraId="1A75EF75" w14:textId="4F14CCFA" w:rsidR="005132ED"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No change</w:t>
            </w:r>
          </w:p>
        </w:tc>
        <w:tc>
          <w:tcPr>
            <w:tcW w:w="2900" w:type="dxa"/>
            <w:vAlign w:val="center"/>
          </w:tcPr>
          <w:p w14:paraId="397011E7" w14:textId="61F0FD67" w:rsidR="005132ED"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100% change</w:t>
            </w:r>
          </w:p>
        </w:tc>
        <w:tc>
          <w:tcPr>
            <w:tcW w:w="882" w:type="dxa"/>
            <w:vAlign w:val="center"/>
          </w:tcPr>
          <w:p w14:paraId="1B6B9FD0" w14:textId="77777777" w:rsidR="005132ED" w:rsidRPr="00EA4F5D" w:rsidRDefault="005132ED"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A4F5D" w:rsidRPr="00EA4F5D" w14:paraId="22035849" w14:textId="77777777" w:rsidTr="00EA4F5D">
        <w:trPr>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44A44C00" w14:textId="5442965D" w:rsidR="005132ED" w:rsidRPr="00EA4F5D" w:rsidRDefault="005132ED" w:rsidP="00EA4F5D">
            <w:pPr>
              <w:pStyle w:val="ListParagraph"/>
              <w:numPr>
                <w:ilvl w:val="0"/>
                <w:numId w:val="4"/>
              </w:numPr>
              <w:rPr>
                <w:sz w:val="20"/>
                <w:szCs w:val="20"/>
              </w:rPr>
            </w:pPr>
            <w:r w:rsidRPr="00EA4F5D">
              <w:rPr>
                <w:sz w:val="20"/>
                <w:szCs w:val="20"/>
              </w:rPr>
              <w:t>Degree of organization restructuring</w:t>
            </w:r>
          </w:p>
        </w:tc>
        <w:tc>
          <w:tcPr>
            <w:tcW w:w="3130" w:type="dxa"/>
            <w:vAlign w:val="center"/>
          </w:tcPr>
          <w:p w14:paraId="6E0472B1" w14:textId="6C086DC8" w:rsidR="005132ED"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No change</w:t>
            </w:r>
          </w:p>
        </w:tc>
        <w:tc>
          <w:tcPr>
            <w:tcW w:w="2900" w:type="dxa"/>
            <w:vAlign w:val="center"/>
          </w:tcPr>
          <w:p w14:paraId="3BB0D036" w14:textId="3401F5D0" w:rsidR="005132ED"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100% change</w:t>
            </w:r>
          </w:p>
        </w:tc>
        <w:tc>
          <w:tcPr>
            <w:tcW w:w="882" w:type="dxa"/>
            <w:vAlign w:val="center"/>
          </w:tcPr>
          <w:p w14:paraId="09306E47" w14:textId="77777777" w:rsidR="005132ED" w:rsidRPr="00EA4F5D" w:rsidRDefault="005132ED"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A4F5D" w:rsidRPr="00EA4F5D" w14:paraId="16EDE2D1" w14:textId="77777777" w:rsidTr="00EA4F5D">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71E10923" w14:textId="27634427" w:rsidR="005132ED" w:rsidRPr="00EA4F5D" w:rsidRDefault="005132ED" w:rsidP="00EA4F5D">
            <w:pPr>
              <w:pStyle w:val="ListParagraph"/>
              <w:numPr>
                <w:ilvl w:val="0"/>
                <w:numId w:val="4"/>
              </w:numPr>
              <w:rPr>
                <w:sz w:val="20"/>
                <w:szCs w:val="20"/>
              </w:rPr>
            </w:pPr>
            <w:r w:rsidRPr="00EA4F5D">
              <w:rPr>
                <w:sz w:val="20"/>
                <w:szCs w:val="20"/>
              </w:rPr>
              <w:t>Impact on employee compensation</w:t>
            </w:r>
          </w:p>
        </w:tc>
        <w:tc>
          <w:tcPr>
            <w:tcW w:w="3130" w:type="dxa"/>
            <w:vAlign w:val="center"/>
          </w:tcPr>
          <w:p w14:paraId="612866FE" w14:textId="1B1C511A" w:rsidR="005132ED"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No impact on pay or benefits</w:t>
            </w:r>
          </w:p>
        </w:tc>
        <w:tc>
          <w:tcPr>
            <w:tcW w:w="2900" w:type="dxa"/>
            <w:vAlign w:val="center"/>
          </w:tcPr>
          <w:p w14:paraId="66041209" w14:textId="7A9847B8" w:rsidR="005132ED"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Large impact on pay or benefits</w:t>
            </w:r>
          </w:p>
        </w:tc>
        <w:tc>
          <w:tcPr>
            <w:tcW w:w="882" w:type="dxa"/>
            <w:vAlign w:val="center"/>
          </w:tcPr>
          <w:p w14:paraId="4534D576" w14:textId="77777777" w:rsidR="005132ED" w:rsidRPr="00EA4F5D" w:rsidRDefault="005132ED"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A4F5D" w:rsidRPr="00EA4F5D" w14:paraId="5F966E51" w14:textId="77777777" w:rsidTr="00EA4F5D">
        <w:trPr>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1884322E" w14:textId="07DA3DEB" w:rsidR="005132ED" w:rsidRPr="00EA4F5D" w:rsidRDefault="00073A0D" w:rsidP="00EA4F5D">
            <w:pPr>
              <w:pStyle w:val="ListParagraph"/>
              <w:numPr>
                <w:ilvl w:val="0"/>
                <w:numId w:val="4"/>
              </w:numPr>
              <w:rPr>
                <w:sz w:val="20"/>
                <w:szCs w:val="20"/>
              </w:rPr>
            </w:pPr>
            <w:r w:rsidRPr="005132ED">
              <w:rPr>
                <w:noProof/>
                <w:lang w:val="en-CA" w:eastAsia="en-CA"/>
              </w:rPr>
              <mc:AlternateContent>
                <mc:Choice Requires="wps">
                  <w:drawing>
                    <wp:anchor distT="0" distB="0" distL="114300" distR="114300" simplePos="0" relativeHeight="251659264" behindDoc="0" locked="0" layoutInCell="1" allowOverlap="1" wp14:anchorId="542F1453" wp14:editId="67913C86">
                      <wp:simplePos x="0" y="0"/>
                      <wp:positionH relativeFrom="column">
                        <wp:posOffset>1432560</wp:posOffset>
                      </wp:positionH>
                      <wp:positionV relativeFrom="paragraph">
                        <wp:posOffset>-15240</wp:posOffset>
                      </wp:positionV>
                      <wp:extent cx="5229225" cy="1764665"/>
                      <wp:effectExtent l="0" t="0" r="28575" b="26035"/>
                      <wp:wrapNone/>
                      <wp:docPr id="1" name="Rectangle 1"/>
                      <wp:cNvGraphicFramePr/>
                      <a:graphic xmlns:a="http://schemas.openxmlformats.org/drawingml/2006/main">
                        <a:graphicData uri="http://schemas.microsoft.com/office/word/2010/wordprocessingShape">
                          <wps:wsp>
                            <wps:cNvSpPr/>
                            <wps:spPr>
                              <a:xfrm>
                                <a:off x="0" y="0"/>
                                <a:ext cx="5229225" cy="1764665"/>
                              </a:xfrm>
                              <a:prstGeom prst="rect">
                                <a:avLst/>
                              </a:prstGeom>
                              <a:solidFill>
                                <a:srgbClr val="FFFFCC"/>
                              </a:solidFill>
                              <a:ln w="3175">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42F145F" w14:textId="543C2D40" w:rsidR="00F34445" w:rsidRDefault="00F34445" w:rsidP="00EC3947">
                                  <w:pPr>
                                    <w:rPr>
                                      <w:rFonts w:asciiTheme="minorHAnsi" w:hAnsiTheme="minorHAnsi" w:cstheme="minorHAnsi"/>
                                      <w:b/>
                                      <w:color w:val="000000" w:themeColor="text1"/>
                                      <w:sz w:val="20"/>
                                    </w:rPr>
                                  </w:pPr>
                                  <w:bookmarkStart w:id="0" w:name="_GoBack"/>
                                  <w:r w:rsidRPr="007975FC">
                                    <w:rPr>
                                      <w:rFonts w:asciiTheme="minorHAnsi" w:hAnsiTheme="minorHAnsi" w:cstheme="minorHAnsi"/>
                                      <w:b/>
                                      <w:color w:val="000000" w:themeColor="text1"/>
                                      <w:sz w:val="20"/>
                                    </w:rPr>
                                    <w:t xml:space="preserve">Help Using This </w:t>
                                  </w:r>
                                  <w:r>
                                    <w:rPr>
                                      <w:rFonts w:asciiTheme="minorHAnsi" w:hAnsiTheme="minorHAnsi" w:cstheme="minorHAnsi"/>
                                      <w:b/>
                                      <w:color w:val="000000" w:themeColor="text1"/>
                                      <w:sz w:val="20"/>
                                    </w:rPr>
                                    <w:t>Tool</w:t>
                                  </w:r>
                                </w:p>
                                <w:p w14:paraId="6699D7A8" w14:textId="77777777" w:rsidR="00F34445" w:rsidRDefault="00F34445" w:rsidP="00EC3947">
                                  <w:pPr>
                                    <w:rPr>
                                      <w:rFonts w:asciiTheme="minorHAnsi" w:hAnsiTheme="minorHAnsi" w:cstheme="minorHAnsi"/>
                                      <w:b/>
                                      <w:color w:val="000000" w:themeColor="text1"/>
                                      <w:sz w:val="20"/>
                                    </w:rPr>
                                  </w:pPr>
                                </w:p>
                                <w:p w14:paraId="36F33F8B" w14:textId="3DE3743A" w:rsidR="00F34445" w:rsidRPr="009932F5" w:rsidRDefault="00F34445" w:rsidP="00EC3947">
                                  <w:pPr>
                                    <w:rPr>
                                      <w:rFonts w:asciiTheme="minorHAnsi" w:hAnsiTheme="minorHAnsi" w:cstheme="minorHAnsi"/>
                                      <w:color w:val="000000" w:themeColor="text1"/>
                                      <w:sz w:val="20"/>
                                    </w:rPr>
                                  </w:pPr>
                                  <w:r>
                                    <w:rPr>
                                      <w:rFonts w:asciiTheme="minorHAnsi" w:hAnsiTheme="minorHAnsi" w:cstheme="minorHAnsi"/>
                                      <w:color w:val="000000" w:themeColor="text1"/>
                                      <w:sz w:val="20"/>
                                    </w:rPr>
                                    <w:t>This tool can be used by a Project Manager to assess the social change impactof a technical project (information system, reorganization, process change, etc…). The tool can be used during the Project Planning phase, once the scope and stakeholders are somewhat clear. The assessment can help you estimate how much resistance to expect and where to expect it from. It can also help you plan accordingly, either by indicating the need for further analysis/planning or for dedicated change management resources.</w:t>
                                  </w:r>
                                </w:p>
                                <w:p w14:paraId="542F1463" w14:textId="77777777" w:rsidR="00F34445" w:rsidRPr="007975FC" w:rsidRDefault="00F34445" w:rsidP="00EC3947">
                                  <w:pPr>
                                    <w:rPr>
                                      <w:rFonts w:asciiTheme="minorHAnsi" w:hAnsiTheme="minorHAnsi" w:cstheme="minorHAnsi"/>
                                      <w:b/>
                                      <w:color w:val="000000" w:themeColor="text1"/>
                                      <w:sz w:val="20"/>
                                    </w:rPr>
                                  </w:pPr>
                                </w:p>
                                <w:p w14:paraId="542F1464" w14:textId="77777777" w:rsidR="00F34445" w:rsidRPr="007975FC" w:rsidRDefault="00F34445" w:rsidP="00EC3947">
                                  <w:pPr>
                                    <w:rPr>
                                      <w:rFonts w:asciiTheme="minorHAnsi" w:hAnsiTheme="minorHAnsi" w:cstheme="minorHAnsi"/>
                                      <w:i/>
                                      <w:color w:val="000000" w:themeColor="text1"/>
                                      <w:sz w:val="20"/>
                                    </w:rPr>
                                  </w:pPr>
                                  <w:r w:rsidRPr="007975FC">
                                    <w:rPr>
                                      <w:rFonts w:asciiTheme="minorHAnsi" w:hAnsiTheme="minorHAnsi" w:cstheme="minorHAnsi"/>
                                      <w:i/>
                                      <w:color w:val="000000" w:themeColor="text1"/>
                                      <w:sz w:val="20"/>
                                    </w:rPr>
                                    <w:t>Delete this box after reading.</w:t>
                                  </w:r>
                                  <w:bookmarkEnd w:id="0"/>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12.8pt;margin-top:-1.2pt;width:411.75pt;height:1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" fillcolor="#ffc" strokecolor="#7f7f7f [1612]" strokeweight=".25pt">
                      <v:stroke dashstyle="dash"/>
                      <v:textbox inset=",,,0">
                        <w:txbxContent>
                          <w:p w14:paraId="542F145F" w14:textId="543C2D40" w:rsidR="00F34445" w:rsidRDefault="00F34445" w:rsidP="00EC3947">
                            <w:pPr>
                              <w:rPr>
                                <w:rFonts w:asciiTheme="minorHAnsi" w:hAnsiTheme="minorHAnsi" w:cstheme="minorHAnsi"/>
                                <w:b/>
                                <w:color w:val="000000" w:themeColor="text1"/>
                                <w:sz w:val="20"/>
                              </w:rPr>
                            </w:pPr>
                            <w:bookmarkStart w:id="1" w:name="_GoBack"/>
                            <w:r w:rsidRPr="007975FC">
                              <w:rPr>
                                <w:rFonts w:asciiTheme="minorHAnsi" w:hAnsiTheme="minorHAnsi" w:cstheme="minorHAnsi"/>
                                <w:b/>
                                <w:color w:val="000000" w:themeColor="text1"/>
                                <w:sz w:val="20"/>
                              </w:rPr>
                              <w:t xml:space="preserve">Help Using This </w:t>
                            </w:r>
                            <w:r>
                              <w:rPr>
                                <w:rFonts w:asciiTheme="minorHAnsi" w:hAnsiTheme="minorHAnsi" w:cstheme="minorHAnsi"/>
                                <w:b/>
                                <w:color w:val="000000" w:themeColor="text1"/>
                                <w:sz w:val="20"/>
                              </w:rPr>
                              <w:t>Tool</w:t>
                            </w:r>
                          </w:p>
                          <w:p w14:paraId="6699D7A8" w14:textId="77777777" w:rsidR="00F34445" w:rsidRDefault="00F34445" w:rsidP="00EC3947">
                            <w:pPr>
                              <w:rPr>
                                <w:rFonts w:asciiTheme="minorHAnsi" w:hAnsiTheme="minorHAnsi" w:cstheme="minorHAnsi"/>
                                <w:b/>
                                <w:color w:val="000000" w:themeColor="text1"/>
                                <w:sz w:val="20"/>
                              </w:rPr>
                            </w:pPr>
                          </w:p>
                          <w:p w14:paraId="36F33F8B" w14:textId="3DE3743A" w:rsidR="00F34445" w:rsidRPr="009932F5" w:rsidRDefault="00F34445" w:rsidP="00EC3947">
                            <w:pPr>
                              <w:rPr>
                                <w:rFonts w:asciiTheme="minorHAnsi" w:hAnsiTheme="minorHAnsi" w:cstheme="minorHAnsi"/>
                                <w:color w:val="000000" w:themeColor="text1"/>
                                <w:sz w:val="20"/>
                              </w:rPr>
                            </w:pPr>
                            <w:r>
                              <w:rPr>
                                <w:rFonts w:asciiTheme="minorHAnsi" w:hAnsiTheme="minorHAnsi" w:cstheme="minorHAnsi"/>
                                <w:color w:val="000000" w:themeColor="text1"/>
                                <w:sz w:val="20"/>
                              </w:rPr>
                              <w:t>This tool can be used by a Project Manager to assess the social change impactof a technical project (information system, reorganization, process change, etc…). The tool can be used during the Project Planning phase, once the scope and stakeholders are somewhat clear. The assessment can help you estimate how much resistance to expect and where to expect it from. It can also help you plan accordingly, either by indicating the need for further analysis/planning or for dedicated change management resources.</w:t>
                            </w:r>
                          </w:p>
                          <w:p w14:paraId="542F1463" w14:textId="77777777" w:rsidR="00F34445" w:rsidRPr="007975FC" w:rsidRDefault="00F34445" w:rsidP="00EC3947">
                            <w:pPr>
                              <w:rPr>
                                <w:rFonts w:asciiTheme="minorHAnsi" w:hAnsiTheme="minorHAnsi" w:cstheme="minorHAnsi"/>
                                <w:b/>
                                <w:color w:val="000000" w:themeColor="text1"/>
                                <w:sz w:val="20"/>
                              </w:rPr>
                            </w:pPr>
                          </w:p>
                          <w:p w14:paraId="542F1464" w14:textId="77777777" w:rsidR="00F34445" w:rsidRPr="007975FC" w:rsidRDefault="00F34445" w:rsidP="00EC3947">
                            <w:pPr>
                              <w:rPr>
                                <w:rFonts w:asciiTheme="minorHAnsi" w:hAnsiTheme="minorHAnsi" w:cstheme="minorHAnsi"/>
                                <w:i/>
                                <w:color w:val="000000" w:themeColor="text1"/>
                                <w:sz w:val="20"/>
                              </w:rPr>
                            </w:pPr>
                            <w:r w:rsidRPr="007975FC">
                              <w:rPr>
                                <w:rFonts w:asciiTheme="minorHAnsi" w:hAnsiTheme="minorHAnsi" w:cstheme="minorHAnsi"/>
                                <w:i/>
                                <w:color w:val="000000" w:themeColor="text1"/>
                                <w:sz w:val="20"/>
                              </w:rPr>
                              <w:t>Delete this box after reading.</w:t>
                            </w:r>
                            <w:bookmarkEnd w:id="1"/>
                          </w:p>
                        </w:txbxContent>
                      </v:textbox>
                    </v:rect>
                  </w:pict>
                </mc:Fallback>
              </mc:AlternateContent>
            </w:r>
            <w:r w:rsidR="005132ED" w:rsidRPr="00EA4F5D">
              <w:rPr>
                <w:sz w:val="20"/>
                <w:szCs w:val="20"/>
              </w:rPr>
              <w:t>Reduction in total staffing levels</w:t>
            </w:r>
          </w:p>
        </w:tc>
        <w:tc>
          <w:tcPr>
            <w:tcW w:w="3130" w:type="dxa"/>
            <w:vAlign w:val="center"/>
          </w:tcPr>
          <w:p w14:paraId="2285DCB7" w14:textId="7303C461" w:rsidR="005132ED"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No change expected</w:t>
            </w:r>
          </w:p>
        </w:tc>
        <w:tc>
          <w:tcPr>
            <w:tcW w:w="2900" w:type="dxa"/>
            <w:vAlign w:val="center"/>
          </w:tcPr>
          <w:p w14:paraId="04710F55" w14:textId="7150F06E" w:rsidR="005132ED"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Significant change expected</w:t>
            </w:r>
          </w:p>
        </w:tc>
        <w:tc>
          <w:tcPr>
            <w:tcW w:w="882" w:type="dxa"/>
            <w:vAlign w:val="center"/>
          </w:tcPr>
          <w:p w14:paraId="0065E1DC" w14:textId="77777777" w:rsidR="005132ED" w:rsidRPr="00EA4F5D" w:rsidRDefault="005132ED"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A4F5D" w:rsidRPr="00EA4F5D" w14:paraId="0403A947" w14:textId="77777777" w:rsidTr="00EA4F5D">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7C644FF9" w14:textId="39E16E3A" w:rsidR="005132ED" w:rsidRPr="00EA4F5D" w:rsidRDefault="00BE59AA" w:rsidP="00EA4F5D">
            <w:pPr>
              <w:pStyle w:val="ListParagraph"/>
              <w:numPr>
                <w:ilvl w:val="0"/>
                <w:numId w:val="4"/>
              </w:numPr>
              <w:rPr>
                <w:sz w:val="20"/>
                <w:szCs w:val="20"/>
              </w:rPr>
            </w:pPr>
            <w:r w:rsidRPr="00EA4F5D">
              <w:rPr>
                <w:sz w:val="20"/>
                <w:szCs w:val="20"/>
              </w:rPr>
              <w:t>Perceived need for change among employees and managers</w:t>
            </w:r>
          </w:p>
        </w:tc>
        <w:tc>
          <w:tcPr>
            <w:tcW w:w="3130" w:type="dxa"/>
            <w:vAlign w:val="center"/>
          </w:tcPr>
          <w:p w14:paraId="2F5CED42" w14:textId="63C9B9CC" w:rsidR="005132ED"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Compelling business need for change is visible – employees are dissatisfied with the current state</w:t>
            </w:r>
          </w:p>
        </w:tc>
        <w:tc>
          <w:tcPr>
            <w:tcW w:w="2900" w:type="dxa"/>
            <w:vAlign w:val="center"/>
          </w:tcPr>
          <w:p w14:paraId="1B06C2BD" w14:textId="00CFD98F" w:rsidR="005132ED"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Employees do not view change as necessary –  employees are satisfied with the current state</w:t>
            </w:r>
          </w:p>
        </w:tc>
        <w:tc>
          <w:tcPr>
            <w:tcW w:w="882" w:type="dxa"/>
            <w:vAlign w:val="center"/>
          </w:tcPr>
          <w:p w14:paraId="6D698441" w14:textId="77777777" w:rsidR="005132ED" w:rsidRPr="00EA4F5D" w:rsidRDefault="005132ED"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A4F5D" w:rsidRPr="00EA4F5D" w14:paraId="0174A349" w14:textId="77777777" w:rsidTr="00EA4F5D">
        <w:trPr>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01821B88" w14:textId="26604D86" w:rsidR="005132ED" w:rsidRPr="00EA4F5D" w:rsidRDefault="00BE59AA" w:rsidP="00EA4F5D">
            <w:pPr>
              <w:pStyle w:val="ListParagraph"/>
              <w:numPr>
                <w:ilvl w:val="0"/>
                <w:numId w:val="4"/>
              </w:numPr>
              <w:rPr>
                <w:sz w:val="20"/>
                <w:szCs w:val="20"/>
              </w:rPr>
            </w:pPr>
            <w:r w:rsidRPr="00EA4F5D">
              <w:rPr>
                <w:sz w:val="20"/>
                <w:szCs w:val="20"/>
              </w:rPr>
              <w:t>Impact of past changes on employees</w:t>
            </w:r>
          </w:p>
        </w:tc>
        <w:tc>
          <w:tcPr>
            <w:tcW w:w="3130" w:type="dxa"/>
            <w:vAlign w:val="center"/>
          </w:tcPr>
          <w:p w14:paraId="309A35CF" w14:textId="77777777" w:rsidR="00BE59AA"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Employees perceive past</w:t>
            </w:r>
          </w:p>
          <w:p w14:paraId="7766E6F3" w14:textId="270F079D" w:rsidR="005132ED"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changes as positive</w:t>
            </w:r>
          </w:p>
        </w:tc>
        <w:tc>
          <w:tcPr>
            <w:tcW w:w="2900" w:type="dxa"/>
            <w:vAlign w:val="center"/>
          </w:tcPr>
          <w:p w14:paraId="31243A65" w14:textId="77777777" w:rsidR="00BE59AA"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Employees perceive past</w:t>
            </w:r>
          </w:p>
          <w:p w14:paraId="41B70179" w14:textId="55E106F6" w:rsidR="005132ED"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changes as negative</w:t>
            </w:r>
          </w:p>
        </w:tc>
        <w:tc>
          <w:tcPr>
            <w:tcW w:w="882" w:type="dxa"/>
            <w:vAlign w:val="center"/>
          </w:tcPr>
          <w:p w14:paraId="24C05474" w14:textId="77777777" w:rsidR="005132ED" w:rsidRPr="00EA4F5D" w:rsidRDefault="005132ED"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A4F5D" w:rsidRPr="00EA4F5D" w14:paraId="39CAC7F0" w14:textId="77777777" w:rsidTr="00EA4F5D">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30659E5F" w14:textId="77A5FE70" w:rsidR="005132ED" w:rsidRPr="00EA4F5D" w:rsidRDefault="00BE59AA" w:rsidP="00EA4F5D">
            <w:pPr>
              <w:pStyle w:val="ListParagraph"/>
              <w:numPr>
                <w:ilvl w:val="0"/>
                <w:numId w:val="4"/>
              </w:numPr>
              <w:rPr>
                <w:sz w:val="20"/>
                <w:szCs w:val="20"/>
              </w:rPr>
            </w:pPr>
            <w:r w:rsidRPr="00EA4F5D">
              <w:rPr>
                <w:sz w:val="20"/>
                <w:szCs w:val="20"/>
              </w:rPr>
              <w:t>Shared vision and direction for the organization</w:t>
            </w:r>
          </w:p>
        </w:tc>
        <w:tc>
          <w:tcPr>
            <w:tcW w:w="3130" w:type="dxa"/>
            <w:vAlign w:val="center"/>
          </w:tcPr>
          <w:p w14:paraId="26E81C4F" w14:textId="77777777" w:rsidR="00BE59AA"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 xml:space="preserve">Widely shared and </w:t>
            </w:r>
          </w:p>
          <w:p w14:paraId="45797BD4" w14:textId="3192BCC5" w:rsidR="005132ED"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unified vision</w:t>
            </w:r>
          </w:p>
        </w:tc>
        <w:tc>
          <w:tcPr>
            <w:tcW w:w="2900" w:type="dxa"/>
            <w:vAlign w:val="center"/>
          </w:tcPr>
          <w:p w14:paraId="3CDFA73A" w14:textId="77777777" w:rsidR="00BE59AA"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Many different directions</w:t>
            </w:r>
          </w:p>
          <w:p w14:paraId="60903B45" w14:textId="6B1F3828" w:rsidR="005132ED"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and shifting priorities</w:t>
            </w:r>
          </w:p>
        </w:tc>
        <w:tc>
          <w:tcPr>
            <w:tcW w:w="882" w:type="dxa"/>
            <w:vAlign w:val="center"/>
          </w:tcPr>
          <w:p w14:paraId="183EBC4E" w14:textId="77777777" w:rsidR="005132ED" w:rsidRPr="00EA4F5D" w:rsidRDefault="005132ED"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A4F5D" w:rsidRPr="00EA4F5D" w14:paraId="12E0DE53" w14:textId="77777777" w:rsidTr="00EA4F5D">
        <w:trPr>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171DA072" w14:textId="5402683E" w:rsidR="005132ED" w:rsidRPr="00EA4F5D" w:rsidRDefault="00BE59AA" w:rsidP="00EA4F5D">
            <w:pPr>
              <w:pStyle w:val="ListParagraph"/>
              <w:numPr>
                <w:ilvl w:val="0"/>
                <w:numId w:val="4"/>
              </w:numPr>
              <w:rPr>
                <w:sz w:val="20"/>
                <w:szCs w:val="20"/>
              </w:rPr>
            </w:pPr>
            <w:r w:rsidRPr="00EA4F5D">
              <w:rPr>
                <w:sz w:val="20"/>
                <w:szCs w:val="20"/>
              </w:rPr>
              <w:t>Resources and funding availability</w:t>
            </w:r>
          </w:p>
        </w:tc>
        <w:tc>
          <w:tcPr>
            <w:tcW w:w="3130" w:type="dxa"/>
            <w:vAlign w:val="center"/>
          </w:tcPr>
          <w:p w14:paraId="4CBC9D78" w14:textId="77777777" w:rsidR="00BE59AA"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 xml:space="preserve">Adequate resources and </w:t>
            </w:r>
          </w:p>
          <w:p w14:paraId="66A0E54B" w14:textId="7AF1F0C9" w:rsidR="005132ED"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funds are available</w:t>
            </w:r>
          </w:p>
        </w:tc>
        <w:tc>
          <w:tcPr>
            <w:tcW w:w="2900" w:type="dxa"/>
            <w:vAlign w:val="center"/>
          </w:tcPr>
          <w:p w14:paraId="3B3CB497" w14:textId="77777777" w:rsidR="00BE59AA"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Resources and funds</w:t>
            </w:r>
          </w:p>
          <w:p w14:paraId="45894AB5" w14:textId="22E8E7C3" w:rsidR="005132ED" w:rsidRPr="00EA4F5D" w:rsidRDefault="00BE59AA"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are limited</w:t>
            </w:r>
          </w:p>
        </w:tc>
        <w:tc>
          <w:tcPr>
            <w:tcW w:w="882" w:type="dxa"/>
            <w:vAlign w:val="center"/>
          </w:tcPr>
          <w:p w14:paraId="3F03E123" w14:textId="77777777" w:rsidR="005132ED" w:rsidRPr="00EA4F5D" w:rsidRDefault="005132ED"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A4F5D" w:rsidRPr="00EA4F5D" w14:paraId="3DEB9251" w14:textId="77777777" w:rsidTr="00EA4F5D">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1008878B" w14:textId="34A8F14A" w:rsidR="005132ED" w:rsidRPr="00EA4F5D" w:rsidRDefault="00BE59AA" w:rsidP="00EA4F5D">
            <w:pPr>
              <w:pStyle w:val="ListParagraph"/>
              <w:numPr>
                <w:ilvl w:val="0"/>
                <w:numId w:val="4"/>
              </w:numPr>
              <w:rPr>
                <w:sz w:val="20"/>
                <w:szCs w:val="20"/>
              </w:rPr>
            </w:pPr>
            <w:r w:rsidRPr="00EA4F5D">
              <w:rPr>
                <w:sz w:val="20"/>
                <w:szCs w:val="20"/>
              </w:rPr>
              <w:lastRenderedPageBreak/>
              <w:t xml:space="preserve">Organization’s culture and responsiveness to change </w:t>
            </w:r>
          </w:p>
        </w:tc>
        <w:tc>
          <w:tcPr>
            <w:tcW w:w="3130" w:type="dxa"/>
            <w:vAlign w:val="center"/>
          </w:tcPr>
          <w:p w14:paraId="3244A4A8" w14:textId="701918C5" w:rsidR="005132ED" w:rsidRPr="00EA4F5D" w:rsidRDefault="00BE59AA"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Open and receptive to new ideas and change</w:t>
            </w:r>
          </w:p>
        </w:tc>
        <w:tc>
          <w:tcPr>
            <w:tcW w:w="2900" w:type="dxa"/>
            <w:vAlign w:val="center"/>
          </w:tcPr>
          <w:p w14:paraId="0E6D8D9C" w14:textId="46C7AD63" w:rsidR="005132ED" w:rsidRPr="00EA4F5D" w:rsidRDefault="00BE59AA" w:rsidP="00EA4F5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Closed and resistant to new ideas and change</w:t>
            </w:r>
          </w:p>
        </w:tc>
        <w:tc>
          <w:tcPr>
            <w:tcW w:w="882" w:type="dxa"/>
            <w:vAlign w:val="center"/>
          </w:tcPr>
          <w:p w14:paraId="1BDE6594" w14:textId="77777777" w:rsidR="005132ED" w:rsidRPr="00EA4F5D" w:rsidRDefault="005132ED"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A4F5D" w:rsidRPr="00EA4F5D" w14:paraId="3202395F" w14:textId="77777777" w:rsidTr="00EA4F5D">
        <w:trPr>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1C622350" w14:textId="154DF267" w:rsidR="005132ED" w:rsidRPr="00EA4F5D" w:rsidRDefault="00BE59AA" w:rsidP="00EA4F5D">
            <w:pPr>
              <w:pStyle w:val="ListParagraph"/>
              <w:numPr>
                <w:ilvl w:val="0"/>
                <w:numId w:val="4"/>
              </w:numPr>
              <w:rPr>
                <w:sz w:val="20"/>
                <w:szCs w:val="20"/>
              </w:rPr>
            </w:pPr>
            <w:r w:rsidRPr="00EA4F5D">
              <w:rPr>
                <w:sz w:val="20"/>
                <w:szCs w:val="20"/>
              </w:rPr>
              <w:t>Organizational reinforcement</w:t>
            </w:r>
          </w:p>
        </w:tc>
        <w:tc>
          <w:tcPr>
            <w:tcW w:w="3130" w:type="dxa"/>
            <w:vAlign w:val="center"/>
          </w:tcPr>
          <w:p w14:paraId="5D4410C9" w14:textId="77777777" w:rsidR="00EA4F5D" w:rsidRPr="00EA4F5D" w:rsidRDefault="00EA4F5D" w:rsidP="00EA4F5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Employees are rewarded for</w:t>
            </w:r>
          </w:p>
          <w:p w14:paraId="7BF17074" w14:textId="1744D1DA" w:rsidR="005132ED" w:rsidRPr="00EA4F5D" w:rsidRDefault="00EA4F5D" w:rsidP="00EA4F5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risk taking and embracing change</w:t>
            </w:r>
          </w:p>
        </w:tc>
        <w:tc>
          <w:tcPr>
            <w:tcW w:w="2900" w:type="dxa"/>
            <w:vAlign w:val="center"/>
          </w:tcPr>
          <w:p w14:paraId="2AA51FC9" w14:textId="77777777" w:rsidR="00EA4F5D" w:rsidRPr="00EA4F5D" w:rsidRDefault="00EA4F5D" w:rsidP="00EA4F5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Employees are rewarded for</w:t>
            </w:r>
          </w:p>
          <w:p w14:paraId="7873FB69" w14:textId="1BC138CA" w:rsidR="005132ED" w:rsidRPr="00EA4F5D" w:rsidRDefault="00EA4F5D" w:rsidP="00EA4F5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consistency and predictability</w:t>
            </w:r>
          </w:p>
        </w:tc>
        <w:tc>
          <w:tcPr>
            <w:tcW w:w="882" w:type="dxa"/>
            <w:vAlign w:val="center"/>
          </w:tcPr>
          <w:p w14:paraId="1480F34B" w14:textId="77777777" w:rsidR="005132ED" w:rsidRPr="00EA4F5D" w:rsidRDefault="005132ED"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A4F5D" w:rsidRPr="00EA4F5D" w14:paraId="6680CBD6" w14:textId="77777777" w:rsidTr="00EA4F5D">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5BDD274A" w14:textId="227FE6F2" w:rsidR="005132ED" w:rsidRPr="00EA4F5D" w:rsidRDefault="00BE59AA" w:rsidP="00EA4F5D">
            <w:pPr>
              <w:pStyle w:val="ListParagraph"/>
              <w:numPr>
                <w:ilvl w:val="0"/>
                <w:numId w:val="4"/>
              </w:numPr>
              <w:rPr>
                <w:sz w:val="20"/>
                <w:szCs w:val="20"/>
              </w:rPr>
            </w:pPr>
            <w:r w:rsidRPr="00EA4F5D">
              <w:rPr>
                <w:sz w:val="20"/>
                <w:szCs w:val="20"/>
              </w:rPr>
              <w:t>Middle Management change competency</w:t>
            </w:r>
          </w:p>
        </w:tc>
        <w:tc>
          <w:tcPr>
            <w:tcW w:w="3130" w:type="dxa"/>
            <w:vAlign w:val="center"/>
          </w:tcPr>
          <w:p w14:paraId="7025EE2E" w14:textId="77777777" w:rsidR="00EA4F5D" w:rsidRPr="00EA4F5D" w:rsidRDefault="00EA4F5D" w:rsidP="00EA4F5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Managers are highly</w:t>
            </w:r>
          </w:p>
          <w:p w14:paraId="4E392C95" w14:textId="7A2F5058" w:rsidR="005132ED" w:rsidRPr="00EA4F5D" w:rsidRDefault="00EA4F5D" w:rsidP="00EA4F5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competent at managing change</w:t>
            </w:r>
          </w:p>
        </w:tc>
        <w:tc>
          <w:tcPr>
            <w:tcW w:w="2900" w:type="dxa"/>
            <w:vAlign w:val="center"/>
          </w:tcPr>
          <w:p w14:paraId="02701CC9" w14:textId="73A67E34" w:rsidR="005132ED" w:rsidRPr="00EA4F5D" w:rsidRDefault="00EA4F5D" w:rsidP="00EA4F5D">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4F5D">
              <w:rPr>
                <w:sz w:val="20"/>
                <w:szCs w:val="20"/>
              </w:rPr>
              <w:t>Managers lack knowledge and skills for</w:t>
            </w:r>
            <w:r>
              <w:rPr>
                <w:sz w:val="20"/>
                <w:szCs w:val="20"/>
              </w:rPr>
              <w:t xml:space="preserve"> </w:t>
            </w:r>
            <w:r w:rsidRPr="00EA4F5D">
              <w:rPr>
                <w:sz w:val="20"/>
                <w:szCs w:val="20"/>
              </w:rPr>
              <w:t>managing change</w:t>
            </w:r>
          </w:p>
        </w:tc>
        <w:tc>
          <w:tcPr>
            <w:tcW w:w="882" w:type="dxa"/>
            <w:vAlign w:val="center"/>
          </w:tcPr>
          <w:p w14:paraId="220CF787" w14:textId="77777777" w:rsidR="005132ED" w:rsidRPr="00EA4F5D" w:rsidRDefault="005132ED" w:rsidP="00BE59AA">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A4F5D" w:rsidRPr="00EA4F5D" w14:paraId="0B1DA757" w14:textId="77777777" w:rsidTr="00EA4F5D">
        <w:trPr>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12BF5E80" w14:textId="0A9723AE" w:rsidR="005132ED" w:rsidRPr="00EA4F5D" w:rsidRDefault="00BE59AA" w:rsidP="00EA4F5D">
            <w:pPr>
              <w:pStyle w:val="ListParagraph"/>
              <w:numPr>
                <w:ilvl w:val="0"/>
                <w:numId w:val="4"/>
              </w:numPr>
              <w:rPr>
                <w:sz w:val="20"/>
                <w:szCs w:val="20"/>
              </w:rPr>
            </w:pPr>
            <w:r w:rsidRPr="00EA4F5D">
              <w:rPr>
                <w:sz w:val="20"/>
                <w:szCs w:val="20"/>
              </w:rPr>
              <w:t>Employee change competency</w:t>
            </w:r>
          </w:p>
        </w:tc>
        <w:tc>
          <w:tcPr>
            <w:tcW w:w="3130" w:type="dxa"/>
            <w:vAlign w:val="center"/>
          </w:tcPr>
          <w:p w14:paraId="115BBB47" w14:textId="77777777" w:rsidR="00EA4F5D" w:rsidRPr="00EA4F5D" w:rsidRDefault="00EA4F5D" w:rsidP="00EA4F5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 xml:space="preserve">Employees are highly competent </w:t>
            </w:r>
          </w:p>
          <w:p w14:paraId="52990966" w14:textId="072C3C88" w:rsidR="005132ED" w:rsidRPr="00EA4F5D" w:rsidRDefault="00EA4F5D" w:rsidP="00EA4F5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at managing change</w:t>
            </w:r>
          </w:p>
        </w:tc>
        <w:tc>
          <w:tcPr>
            <w:tcW w:w="2900" w:type="dxa"/>
            <w:vAlign w:val="center"/>
          </w:tcPr>
          <w:p w14:paraId="540A7109" w14:textId="27B638AE" w:rsidR="005132ED" w:rsidRPr="00EA4F5D" w:rsidRDefault="00EA4F5D" w:rsidP="00EA4F5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4F5D">
              <w:rPr>
                <w:sz w:val="20"/>
                <w:szCs w:val="20"/>
              </w:rPr>
              <w:t>Employees lack the knowledge and skills for</w:t>
            </w:r>
            <w:r>
              <w:rPr>
                <w:sz w:val="20"/>
                <w:szCs w:val="20"/>
              </w:rPr>
              <w:t xml:space="preserve"> </w:t>
            </w:r>
            <w:r w:rsidRPr="00EA4F5D">
              <w:rPr>
                <w:sz w:val="20"/>
                <w:szCs w:val="20"/>
              </w:rPr>
              <w:t>managing change</w:t>
            </w:r>
          </w:p>
        </w:tc>
        <w:tc>
          <w:tcPr>
            <w:tcW w:w="882" w:type="dxa"/>
            <w:vAlign w:val="center"/>
          </w:tcPr>
          <w:p w14:paraId="2F9F3E16" w14:textId="76C881FC" w:rsidR="005132ED" w:rsidRPr="00EA4F5D" w:rsidRDefault="005132ED" w:rsidP="00BE59A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132ED" w:rsidRPr="00EA4F5D" w14:paraId="0D566ACC" w14:textId="77777777" w:rsidTr="00EA4F5D">
        <w:trPr>
          <w:cnfStyle w:val="010000000000" w:firstRow="0" w:lastRow="1" w:firstColumn="0" w:lastColumn="0" w:oddVBand="0" w:evenVBand="0" w:oddHBand="0"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3528" w:type="dxa"/>
            <w:vAlign w:val="center"/>
          </w:tcPr>
          <w:p w14:paraId="1E9A336F" w14:textId="179DEF3C" w:rsidR="005132ED" w:rsidRPr="00EA4F5D" w:rsidRDefault="005132ED" w:rsidP="00EA4F5D">
            <w:pPr>
              <w:rPr>
                <w:sz w:val="20"/>
                <w:szCs w:val="20"/>
              </w:rPr>
            </w:pPr>
            <w:r w:rsidRPr="00EA4F5D">
              <w:rPr>
                <w:sz w:val="20"/>
                <w:szCs w:val="20"/>
              </w:rPr>
              <w:t>Total</w:t>
            </w:r>
          </w:p>
        </w:tc>
        <w:tc>
          <w:tcPr>
            <w:tcW w:w="3130" w:type="dxa"/>
            <w:vAlign w:val="center"/>
          </w:tcPr>
          <w:p w14:paraId="1CB3FD06" w14:textId="77777777" w:rsidR="005132ED" w:rsidRPr="00EA4F5D" w:rsidRDefault="005132ED" w:rsidP="00BE59AA">
            <w:pPr>
              <w:jc w:val="center"/>
              <w:cnfStyle w:val="010000000000" w:firstRow="0" w:lastRow="1" w:firstColumn="0" w:lastColumn="0" w:oddVBand="0" w:evenVBand="0" w:oddHBand="0" w:evenHBand="0" w:firstRowFirstColumn="0" w:firstRowLastColumn="0" w:lastRowFirstColumn="0" w:lastRowLastColumn="0"/>
              <w:rPr>
                <w:sz w:val="20"/>
                <w:szCs w:val="20"/>
              </w:rPr>
            </w:pPr>
          </w:p>
        </w:tc>
        <w:tc>
          <w:tcPr>
            <w:tcW w:w="2900" w:type="dxa"/>
            <w:vAlign w:val="center"/>
          </w:tcPr>
          <w:p w14:paraId="3FFE7E89" w14:textId="77777777" w:rsidR="005132ED" w:rsidRPr="00EA4F5D" w:rsidRDefault="005132ED" w:rsidP="00BE59AA">
            <w:pPr>
              <w:jc w:val="center"/>
              <w:cnfStyle w:val="010000000000" w:firstRow="0" w:lastRow="1" w:firstColumn="0" w:lastColumn="0" w:oddVBand="0" w:evenVBand="0" w:oddHBand="0" w:evenHBand="0" w:firstRowFirstColumn="0" w:firstRowLastColumn="0" w:lastRowFirstColumn="0" w:lastRowLastColumn="0"/>
              <w:rPr>
                <w:sz w:val="20"/>
                <w:szCs w:val="20"/>
              </w:rPr>
            </w:pPr>
          </w:p>
        </w:tc>
        <w:tc>
          <w:tcPr>
            <w:tcW w:w="882" w:type="dxa"/>
            <w:vAlign w:val="center"/>
          </w:tcPr>
          <w:p w14:paraId="21491FD1" w14:textId="7A3129D7" w:rsidR="005132ED" w:rsidRPr="00EA4F5D" w:rsidRDefault="002B79E2" w:rsidP="002B79E2">
            <w:pPr>
              <w:jc w:val="center"/>
              <w:cnfStyle w:val="010000000000" w:firstRow="0" w:lastRow="1" w:firstColumn="0" w:lastColumn="0" w:oddVBand="0" w:evenVBand="0" w:oddHBand="0" w:evenHBand="0" w:firstRowFirstColumn="0" w:firstRowLastColumn="0" w:lastRowFirstColumn="0" w:lastRowLastColumn="0"/>
              <w:rPr>
                <w:sz w:val="20"/>
                <w:szCs w:val="20"/>
              </w:rPr>
            </w:pPr>
            <w:r>
              <w:rPr>
                <w:sz w:val="20"/>
                <w:szCs w:val="20"/>
              </w:rPr>
              <w:fldChar w:fldCharType="begin"/>
            </w:r>
            <w:r>
              <w:rPr>
                <w:sz w:val="20"/>
                <w:szCs w:val="20"/>
              </w:rPr>
              <w:instrText xml:space="preserve"> =SUM(D2:D21) </w:instrText>
            </w:r>
            <w:r>
              <w:rPr>
                <w:sz w:val="20"/>
                <w:szCs w:val="20"/>
              </w:rPr>
              <w:fldChar w:fldCharType="separate"/>
            </w:r>
            <w:r>
              <w:rPr>
                <w:noProof/>
                <w:sz w:val="20"/>
                <w:szCs w:val="20"/>
              </w:rPr>
              <w:t>0</w:t>
            </w:r>
            <w:r>
              <w:rPr>
                <w:sz w:val="20"/>
                <w:szCs w:val="20"/>
              </w:rPr>
              <w:fldChar w:fldCharType="end"/>
            </w:r>
          </w:p>
        </w:tc>
      </w:tr>
    </w:tbl>
    <w:p w14:paraId="313790AC" w14:textId="75FFFE76" w:rsidR="005132ED" w:rsidRDefault="002B79E2" w:rsidP="005132ED">
      <w:pPr>
        <w:spacing w:before="240"/>
        <w:rPr>
          <w:b/>
        </w:rPr>
      </w:pPr>
      <w:r>
        <w:rPr>
          <w:b/>
        </w:rPr>
        <w:t>Change Impact Scoring:</w:t>
      </w:r>
    </w:p>
    <w:tbl>
      <w:tblPr>
        <w:tblStyle w:val="SIMStyle"/>
        <w:tblW w:w="0" w:type="auto"/>
        <w:tblCellMar>
          <w:top w:w="115" w:type="dxa"/>
          <w:left w:w="115" w:type="dxa"/>
          <w:bottom w:w="115" w:type="dxa"/>
          <w:right w:w="115" w:type="dxa"/>
        </w:tblCellMar>
        <w:tblLook w:val="04A0" w:firstRow="1" w:lastRow="0" w:firstColumn="1" w:lastColumn="0" w:noHBand="0" w:noVBand="1"/>
      </w:tblPr>
      <w:tblGrid>
        <w:gridCol w:w="1548"/>
        <w:gridCol w:w="1980"/>
        <w:gridCol w:w="6912"/>
      </w:tblGrid>
      <w:tr w:rsidR="002B79E2" w:rsidRPr="009932F5" w14:paraId="56467987" w14:textId="3CB92FA6" w:rsidTr="009932F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48" w:type="dxa"/>
          </w:tcPr>
          <w:p w14:paraId="03F8B390" w14:textId="2DB41657" w:rsidR="002B79E2" w:rsidRPr="009932F5" w:rsidRDefault="002B79E2" w:rsidP="002B79E2">
            <w:pPr>
              <w:rPr>
                <w:sz w:val="20"/>
              </w:rPr>
            </w:pPr>
            <w:r w:rsidRPr="009932F5">
              <w:rPr>
                <w:sz w:val="20"/>
              </w:rPr>
              <w:t>Score Range</w:t>
            </w:r>
          </w:p>
        </w:tc>
        <w:tc>
          <w:tcPr>
            <w:tcW w:w="1980" w:type="dxa"/>
          </w:tcPr>
          <w:p w14:paraId="770D5A19" w14:textId="761DC794" w:rsidR="002B79E2" w:rsidRPr="009932F5" w:rsidRDefault="002B79E2" w:rsidP="002B79E2">
            <w:pPr>
              <w:cnfStyle w:val="100000000000" w:firstRow="1" w:lastRow="0" w:firstColumn="0" w:lastColumn="0" w:oddVBand="0" w:evenVBand="0" w:oddHBand="0" w:evenHBand="0" w:firstRowFirstColumn="0" w:firstRowLastColumn="0" w:lastRowFirstColumn="0" w:lastRowLastColumn="0"/>
              <w:rPr>
                <w:sz w:val="20"/>
              </w:rPr>
            </w:pPr>
            <w:r w:rsidRPr="009932F5">
              <w:rPr>
                <w:sz w:val="20"/>
              </w:rPr>
              <w:t>Change Impact</w:t>
            </w:r>
          </w:p>
        </w:tc>
        <w:tc>
          <w:tcPr>
            <w:tcW w:w="6912" w:type="dxa"/>
          </w:tcPr>
          <w:p w14:paraId="2765CF9E" w14:textId="6F7E6C01" w:rsidR="002B79E2" w:rsidRPr="009932F5" w:rsidRDefault="002B79E2" w:rsidP="002B79E2">
            <w:pPr>
              <w:cnfStyle w:val="100000000000" w:firstRow="1" w:lastRow="0" w:firstColumn="0" w:lastColumn="0" w:oddVBand="0" w:evenVBand="0" w:oddHBand="0" w:evenHBand="0" w:firstRowFirstColumn="0" w:firstRowLastColumn="0" w:lastRowFirstColumn="0" w:lastRowLastColumn="0"/>
              <w:rPr>
                <w:sz w:val="20"/>
              </w:rPr>
            </w:pPr>
            <w:r w:rsidRPr="009932F5">
              <w:rPr>
                <w:sz w:val="20"/>
              </w:rPr>
              <w:t>Recommended Action</w:t>
            </w:r>
          </w:p>
        </w:tc>
      </w:tr>
      <w:tr w:rsidR="002B79E2" w:rsidRPr="009932F5" w14:paraId="324A5A39" w14:textId="07DAB1D9" w:rsidTr="009932F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68B1010A" w14:textId="7465E677" w:rsidR="002B79E2" w:rsidRPr="009932F5" w:rsidRDefault="002B79E2" w:rsidP="002B79E2">
            <w:pPr>
              <w:jc w:val="center"/>
              <w:rPr>
                <w:sz w:val="20"/>
              </w:rPr>
            </w:pPr>
            <w:r w:rsidRPr="009932F5">
              <w:rPr>
                <w:sz w:val="20"/>
              </w:rPr>
              <w:t>20-40</w:t>
            </w:r>
          </w:p>
        </w:tc>
        <w:tc>
          <w:tcPr>
            <w:tcW w:w="1980" w:type="dxa"/>
            <w:vAlign w:val="center"/>
          </w:tcPr>
          <w:p w14:paraId="6981C408" w14:textId="13213328" w:rsidR="002B79E2" w:rsidRPr="009932F5" w:rsidRDefault="002B79E2" w:rsidP="002B79E2">
            <w:pPr>
              <w:cnfStyle w:val="000000100000" w:firstRow="0" w:lastRow="0" w:firstColumn="0" w:lastColumn="0" w:oddVBand="0" w:evenVBand="0" w:oddHBand="1" w:evenHBand="0" w:firstRowFirstColumn="0" w:firstRowLastColumn="0" w:lastRowFirstColumn="0" w:lastRowLastColumn="0"/>
              <w:rPr>
                <w:sz w:val="20"/>
              </w:rPr>
            </w:pPr>
            <w:r w:rsidRPr="009932F5">
              <w:rPr>
                <w:sz w:val="20"/>
              </w:rPr>
              <w:t>Low to medium change impact</w:t>
            </w:r>
          </w:p>
        </w:tc>
        <w:tc>
          <w:tcPr>
            <w:tcW w:w="6912" w:type="dxa"/>
            <w:vAlign w:val="center"/>
          </w:tcPr>
          <w:p w14:paraId="6BE59650" w14:textId="1D2CCFD5" w:rsidR="002B79E2" w:rsidRPr="009932F5" w:rsidRDefault="002B79E2" w:rsidP="002B79E2">
            <w:pPr>
              <w:cnfStyle w:val="000000100000" w:firstRow="0" w:lastRow="0" w:firstColumn="0" w:lastColumn="0" w:oddVBand="0" w:evenVBand="0" w:oddHBand="1" w:evenHBand="0" w:firstRowFirstColumn="0" w:firstRowLastColumn="0" w:lastRowFirstColumn="0" w:lastRowLastColumn="0"/>
              <w:rPr>
                <w:sz w:val="20"/>
              </w:rPr>
            </w:pPr>
            <w:r w:rsidRPr="009932F5">
              <w:rPr>
                <w:sz w:val="20"/>
              </w:rPr>
              <w:t>Continue with project, paying close attention to changes in scope that may affect change impact as well as observing stakeholder attitudes to change</w:t>
            </w:r>
          </w:p>
        </w:tc>
      </w:tr>
      <w:tr w:rsidR="002B79E2" w:rsidRPr="009932F5" w14:paraId="2D243C99" w14:textId="77777777" w:rsidTr="009932F5">
        <w:trPr>
          <w:trHeight w:val="36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00EB7A72" w14:textId="62358ABA" w:rsidR="002B79E2" w:rsidRPr="009932F5" w:rsidRDefault="002B79E2" w:rsidP="002B79E2">
            <w:pPr>
              <w:jc w:val="center"/>
              <w:rPr>
                <w:sz w:val="20"/>
              </w:rPr>
            </w:pPr>
            <w:r w:rsidRPr="009932F5">
              <w:rPr>
                <w:sz w:val="20"/>
              </w:rPr>
              <w:t>40-60</w:t>
            </w:r>
          </w:p>
        </w:tc>
        <w:tc>
          <w:tcPr>
            <w:tcW w:w="1980" w:type="dxa"/>
            <w:vAlign w:val="center"/>
          </w:tcPr>
          <w:p w14:paraId="64C50DB3" w14:textId="7BB4419F" w:rsidR="002B79E2" w:rsidRPr="009932F5" w:rsidRDefault="002B79E2" w:rsidP="002B79E2">
            <w:pPr>
              <w:cnfStyle w:val="000000000000" w:firstRow="0" w:lastRow="0" w:firstColumn="0" w:lastColumn="0" w:oddVBand="0" w:evenVBand="0" w:oddHBand="0" w:evenHBand="0" w:firstRowFirstColumn="0" w:firstRowLastColumn="0" w:lastRowFirstColumn="0" w:lastRowLastColumn="0"/>
              <w:rPr>
                <w:sz w:val="20"/>
              </w:rPr>
            </w:pPr>
            <w:r w:rsidRPr="009932F5">
              <w:rPr>
                <w:sz w:val="20"/>
              </w:rPr>
              <w:t>Medium to high change impact</w:t>
            </w:r>
          </w:p>
        </w:tc>
        <w:tc>
          <w:tcPr>
            <w:tcW w:w="6912" w:type="dxa"/>
            <w:vAlign w:val="center"/>
          </w:tcPr>
          <w:p w14:paraId="5EBF1CF7" w14:textId="77777777" w:rsidR="00BD30E5" w:rsidRDefault="009932F5" w:rsidP="009932F5">
            <w:pPr>
              <w:cnfStyle w:val="000000000000" w:firstRow="0" w:lastRow="0" w:firstColumn="0" w:lastColumn="0" w:oddVBand="0" w:evenVBand="0" w:oddHBand="0" w:evenHBand="0" w:firstRowFirstColumn="0" w:firstRowLastColumn="0" w:lastRowFirstColumn="0" w:lastRowLastColumn="0"/>
              <w:rPr>
                <w:sz w:val="20"/>
              </w:rPr>
            </w:pPr>
            <w:r w:rsidRPr="009932F5">
              <w:rPr>
                <w:sz w:val="20"/>
              </w:rPr>
              <w:t>Your project has significant change impact. Managing that change will have a strong effect on project outcomes. It is recommended that change management be assigned to a project team member, such as the Project Manager.</w:t>
            </w:r>
            <w:r>
              <w:rPr>
                <w:sz w:val="20"/>
              </w:rPr>
              <w:t xml:space="preserve"> It is also recommended that you conduct further change management analysis and create a Change Management Plan</w:t>
            </w:r>
            <w:r w:rsidR="00BD30E5">
              <w:rPr>
                <w:sz w:val="20"/>
              </w:rPr>
              <w:t xml:space="preserve">, distinct from a Training or Communications Plan. </w:t>
            </w:r>
          </w:p>
          <w:p w14:paraId="42F215C5" w14:textId="77777777" w:rsidR="00BD30E5" w:rsidRDefault="00BD30E5" w:rsidP="009932F5">
            <w:pPr>
              <w:cnfStyle w:val="000000000000" w:firstRow="0" w:lastRow="0" w:firstColumn="0" w:lastColumn="0" w:oddVBand="0" w:evenVBand="0" w:oddHBand="0" w:evenHBand="0" w:firstRowFirstColumn="0" w:firstRowLastColumn="0" w:lastRowFirstColumn="0" w:lastRowLastColumn="0"/>
              <w:rPr>
                <w:sz w:val="20"/>
              </w:rPr>
            </w:pPr>
          </w:p>
          <w:p w14:paraId="76AB8542" w14:textId="790E04CF" w:rsidR="002B79E2" w:rsidRPr="009932F5" w:rsidRDefault="00BD30E5" w:rsidP="009932F5">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The Change Management resources in the PMO can help you work through further analysis on an as-needed basis. </w:t>
            </w:r>
            <w:hyperlink r:id="rId12" w:history="1">
              <w:r w:rsidRPr="00BD30E5">
                <w:rPr>
                  <w:rStyle w:val="Hyperlink"/>
                  <w:sz w:val="20"/>
                </w:rPr>
                <w:t>Contact the PMO</w:t>
              </w:r>
            </w:hyperlink>
            <w:r>
              <w:rPr>
                <w:sz w:val="20"/>
              </w:rPr>
              <w:t xml:space="preserve"> to arrange a consultation.</w:t>
            </w:r>
          </w:p>
        </w:tc>
      </w:tr>
      <w:tr w:rsidR="002B79E2" w:rsidRPr="009932F5" w14:paraId="6FB93E42" w14:textId="77777777" w:rsidTr="009932F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1F008712" w14:textId="30965AAC" w:rsidR="002B79E2" w:rsidRPr="009932F5" w:rsidRDefault="002B79E2" w:rsidP="002B79E2">
            <w:pPr>
              <w:jc w:val="center"/>
              <w:rPr>
                <w:sz w:val="20"/>
              </w:rPr>
            </w:pPr>
            <w:r w:rsidRPr="009932F5">
              <w:rPr>
                <w:sz w:val="20"/>
              </w:rPr>
              <w:t>60-100</w:t>
            </w:r>
          </w:p>
        </w:tc>
        <w:tc>
          <w:tcPr>
            <w:tcW w:w="1980" w:type="dxa"/>
            <w:vAlign w:val="center"/>
          </w:tcPr>
          <w:p w14:paraId="724A6ED7" w14:textId="4D466487" w:rsidR="002B79E2" w:rsidRPr="009932F5" w:rsidRDefault="002B79E2" w:rsidP="002B79E2">
            <w:pPr>
              <w:cnfStyle w:val="000000100000" w:firstRow="0" w:lastRow="0" w:firstColumn="0" w:lastColumn="0" w:oddVBand="0" w:evenVBand="0" w:oddHBand="1" w:evenHBand="0" w:firstRowFirstColumn="0" w:firstRowLastColumn="0" w:lastRowFirstColumn="0" w:lastRowLastColumn="0"/>
              <w:rPr>
                <w:sz w:val="20"/>
              </w:rPr>
            </w:pPr>
            <w:r w:rsidRPr="009932F5">
              <w:rPr>
                <w:sz w:val="20"/>
              </w:rPr>
              <w:t>High change impact</w:t>
            </w:r>
          </w:p>
        </w:tc>
        <w:tc>
          <w:tcPr>
            <w:tcW w:w="6912" w:type="dxa"/>
            <w:vAlign w:val="center"/>
          </w:tcPr>
          <w:p w14:paraId="2C8B1BE0" w14:textId="2E8CB22E" w:rsidR="002B79E2" w:rsidRPr="009932F5" w:rsidRDefault="002B79E2" w:rsidP="009932F5">
            <w:pPr>
              <w:cnfStyle w:val="000000100000" w:firstRow="0" w:lastRow="0" w:firstColumn="0" w:lastColumn="0" w:oddVBand="0" w:evenVBand="0" w:oddHBand="1" w:evenHBand="0" w:firstRowFirstColumn="0" w:firstRowLastColumn="0" w:lastRowFirstColumn="0" w:lastRowLastColumn="0"/>
              <w:rPr>
                <w:sz w:val="20"/>
              </w:rPr>
            </w:pPr>
            <w:r w:rsidRPr="009932F5">
              <w:rPr>
                <w:sz w:val="20"/>
              </w:rPr>
              <w:t xml:space="preserve">The social change brought about by the project is very high and </w:t>
            </w:r>
            <w:r w:rsidR="009932F5" w:rsidRPr="009932F5">
              <w:rPr>
                <w:sz w:val="20"/>
              </w:rPr>
              <w:t>is likely</w:t>
            </w:r>
            <w:r w:rsidRPr="009932F5">
              <w:rPr>
                <w:sz w:val="20"/>
              </w:rPr>
              <w:t xml:space="preserve"> the most probable cause of project failure. Consider adding a full-time change management resource to the project, either out of the project budget or on assignment from the </w:t>
            </w:r>
            <w:r w:rsidR="009932F5" w:rsidRPr="009932F5">
              <w:rPr>
                <w:sz w:val="20"/>
              </w:rPr>
              <w:t>PMO</w:t>
            </w:r>
            <w:r w:rsidRPr="009932F5">
              <w:rPr>
                <w:sz w:val="20"/>
              </w:rPr>
              <w:t xml:space="preserve">. </w:t>
            </w:r>
            <w:hyperlink r:id="rId13" w:history="1">
              <w:r w:rsidR="009932F5" w:rsidRPr="009932F5">
                <w:rPr>
                  <w:rStyle w:val="Hyperlink"/>
                  <w:sz w:val="20"/>
                </w:rPr>
                <w:t>Contact the PMO</w:t>
              </w:r>
            </w:hyperlink>
            <w:r w:rsidR="009932F5" w:rsidRPr="009932F5">
              <w:rPr>
                <w:sz w:val="20"/>
              </w:rPr>
              <w:t xml:space="preserve"> to discuss the availability of change management resources.</w:t>
            </w:r>
          </w:p>
        </w:tc>
      </w:tr>
    </w:tbl>
    <w:p w14:paraId="45A80832" w14:textId="0D4AC0FC" w:rsidR="002B79E2" w:rsidRPr="005132ED" w:rsidRDefault="00F34445" w:rsidP="005132ED">
      <w:pPr>
        <w:spacing w:before="240"/>
        <w:rPr>
          <w:b/>
        </w:rPr>
      </w:pPr>
      <w:r>
        <w:rPr>
          <w:b/>
        </w:rPr>
        <w:t xml:space="preserve"> </w:t>
      </w:r>
    </w:p>
    <w:sectPr w:rsidR="002B79E2" w:rsidRPr="005132ED" w:rsidSect="00EA4F5D">
      <w:headerReference w:type="even" r:id="rId14"/>
      <w:headerReference w:type="default" r:id="rId15"/>
      <w:footerReference w:type="default" r:id="rId16"/>
      <w:pgSz w:w="12240" w:h="15840"/>
      <w:pgMar w:top="1614" w:right="1008" w:bottom="720" w:left="1008" w:header="720" w:footer="9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3AA33" w14:textId="77777777" w:rsidR="00F34445" w:rsidRDefault="00F34445" w:rsidP="00CE13C9">
      <w:r>
        <w:separator/>
      </w:r>
    </w:p>
  </w:endnote>
  <w:endnote w:type="continuationSeparator" w:id="0">
    <w:p w14:paraId="3B8F5372" w14:textId="77777777" w:rsidR="00F34445" w:rsidRDefault="00F34445" w:rsidP="00CE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F145C" w14:textId="77777777" w:rsidR="00F34445" w:rsidRPr="00A24526" w:rsidRDefault="00F34445" w:rsidP="00EA4F5D">
    <w:pPr>
      <w:pStyle w:val="Footer"/>
      <w:tabs>
        <w:tab w:val="clear" w:pos="4320"/>
        <w:tab w:val="clear" w:pos="8640"/>
        <w:tab w:val="center" w:pos="5040"/>
        <w:tab w:val="left" w:pos="7920"/>
        <w:tab w:val="right" w:pos="10170"/>
      </w:tabs>
      <w:spacing w:before="240"/>
      <w:rPr>
        <w:rFonts w:ascii="Arial Narrow" w:hAnsi="Arial Narrow"/>
        <w:sz w:val="16"/>
        <w:szCs w:val="16"/>
      </w:rPr>
    </w:pPr>
    <w:r>
      <w:t xml:space="preserve">Last Updated: </w:t>
    </w:r>
    <w:r>
      <w:fldChar w:fldCharType="begin"/>
    </w:r>
    <w:r>
      <w:instrText xml:space="preserve"> SAVEDATE  \@ "yyyy-MM-dd"  \* MERGEFORMAT </w:instrText>
    </w:r>
    <w:r>
      <w:fldChar w:fldCharType="separate"/>
    </w:r>
    <w:r w:rsidR="00073A0D">
      <w:rPr>
        <w:noProof/>
      </w:rPr>
      <w:t>2013-06-18</w:t>
    </w:r>
    <w:r>
      <w:fldChar w:fldCharType="end"/>
    </w:r>
    <w:r>
      <w:ptab w:relativeTo="margin" w:alignment="right" w:leader="none"/>
    </w:r>
    <w:r w:rsidRPr="00EE2C4B">
      <w:fldChar w:fldCharType="begin"/>
    </w:r>
    <w:r w:rsidRPr="00EE2C4B">
      <w:instrText xml:space="preserve"> PAGE   \* MERGEFORMAT </w:instrText>
    </w:r>
    <w:r w:rsidRPr="00EE2C4B">
      <w:fldChar w:fldCharType="separate"/>
    </w:r>
    <w:r w:rsidR="00073A0D">
      <w:rPr>
        <w:noProof/>
      </w:rPr>
      <w:t>2</w:t>
    </w:r>
    <w:r w:rsidRPr="00EE2C4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ED610" w14:textId="77777777" w:rsidR="00F34445" w:rsidRDefault="00F34445" w:rsidP="00CE13C9">
      <w:r>
        <w:separator/>
      </w:r>
    </w:p>
  </w:footnote>
  <w:footnote w:type="continuationSeparator" w:id="0">
    <w:p w14:paraId="47E0D2DF" w14:textId="77777777" w:rsidR="00F34445" w:rsidRDefault="00F34445" w:rsidP="00CE1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F1459" w14:textId="77777777" w:rsidR="00F34445" w:rsidRDefault="00F34445" w:rsidP="00CE13C9">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542F145A" w14:textId="77777777" w:rsidR="00F34445" w:rsidRDefault="00F34445" w:rsidP="00CE13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F145B" w14:textId="1577169F" w:rsidR="00F34445" w:rsidRPr="00745377" w:rsidRDefault="00F34445" w:rsidP="007D6059">
    <w:pPr>
      <w:pStyle w:val="Header"/>
      <w:spacing w:before="240"/>
      <w:jc w:val="center"/>
      <w:rPr>
        <w:rFonts w:asciiTheme="majorHAnsi" w:hAnsiTheme="majorHAnsi"/>
        <w:b/>
        <w:sz w:val="36"/>
      </w:rPr>
    </w:pPr>
    <w:r w:rsidRPr="00745377">
      <w:rPr>
        <w:rFonts w:asciiTheme="majorHAnsi" w:hAnsiTheme="majorHAnsi"/>
        <w:b/>
        <w:noProof/>
        <w:sz w:val="36"/>
        <w:lang w:val="en-CA" w:eastAsia="en-CA"/>
      </w:rPr>
      <w:drawing>
        <wp:anchor distT="0" distB="0" distL="114300" distR="114300" simplePos="0" relativeHeight="251659264" behindDoc="0" locked="0" layoutInCell="1" allowOverlap="1" wp14:anchorId="542F145D" wp14:editId="685E0337">
          <wp:simplePos x="0" y="0"/>
          <wp:positionH relativeFrom="margin">
            <wp:posOffset>33020</wp:posOffset>
          </wp:positionH>
          <wp:positionV relativeFrom="margin">
            <wp:posOffset>-681990</wp:posOffset>
          </wp:positionV>
          <wp:extent cx="772795" cy="530225"/>
          <wp:effectExtent l="0" t="0" r="0" b="3175"/>
          <wp:wrapSquare wrapText="bothSides"/>
          <wp:docPr id="3" name="Picture 3" descr="H:\Visual Identity Program\GIF Files\GNWT Bear Logos\NWT Only\English\GNWT – NWT Only 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isual Identity Program\GIF Files\GNWT Bear Logos\NWT Only\English\GNWT – NWT Only 1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79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b/>
        <w:sz w:val="36"/>
      </w:rPr>
      <w:t>CHANGE IMPACT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C43E0"/>
    <w:multiLevelType w:val="hybridMultilevel"/>
    <w:tmpl w:val="30D2744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49A32938"/>
    <w:multiLevelType w:val="hybridMultilevel"/>
    <w:tmpl w:val="F0B63A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661D2EBD"/>
    <w:multiLevelType w:val="hybridMultilevel"/>
    <w:tmpl w:val="9E3C0D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FE242E6"/>
    <w:multiLevelType w:val="hybridMultilevel"/>
    <w:tmpl w:val="6594449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83A"/>
    <w:rsid w:val="0000392A"/>
    <w:rsid w:val="00010F24"/>
    <w:rsid w:val="000251E8"/>
    <w:rsid w:val="000352C8"/>
    <w:rsid w:val="00073A0D"/>
    <w:rsid w:val="00094776"/>
    <w:rsid w:val="000A15E8"/>
    <w:rsid w:val="000C138F"/>
    <w:rsid w:val="000D4FF6"/>
    <w:rsid w:val="00140F1D"/>
    <w:rsid w:val="00166A83"/>
    <w:rsid w:val="00190F1F"/>
    <w:rsid w:val="001A36AA"/>
    <w:rsid w:val="001B1B7D"/>
    <w:rsid w:val="001B7A07"/>
    <w:rsid w:val="001C474D"/>
    <w:rsid w:val="001C77E4"/>
    <w:rsid w:val="001F5142"/>
    <w:rsid w:val="00213F55"/>
    <w:rsid w:val="00226E1E"/>
    <w:rsid w:val="00235EA8"/>
    <w:rsid w:val="002407FE"/>
    <w:rsid w:val="00243B1F"/>
    <w:rsid w:val="00272573"/>
    <w:rsid w:val="002B79E2"/>
    <w:rsid w:val="002E019C"/>
    <w:rsid w:val="002F2B69"/>
    <w:rsid w:val="00306D1F"/>
    <w:rsid w:val="00326819"/>
    <w:rsid w:val="003A6A7F"/>
    <w:rsid w:val="004020E9"/>
    <w:rsid w:val="00411FD9"/>
    <w:rsid w:val="00413C59"/>
    <w:rsid w:val="00421A71"/>
    <w:rsid w:val="00436665"/>
    <w:rsid w:val="0045799B"/>
    <w:rsid w:val="0046483A"/>
    <w:rsid w:val="005132ED"/>
    <w:rsid w:val="0059453A"/>
    <w:rsid w:val="005A200F"/>
    <w:rsid w:val="005A484F"/>
    <w:rsid w:val="005B6FBB"/>
    <w:rsid w:val="00610720"/>
    <w:rsid w:val="00637AA9"/>
    <w:rsid w:val="006469DC"/>
    <w:rsid w:val="006502E5"/>
    <w:rsid w:val="00697777"/>
    <w:rsid w:val="006D49D9"/>
    <w:rsid w:val="006D72F9"/>
    <w:rsid w:val="006E3D21"/>
    <w:rsid w:val="0070174C"/>
    <w:rsid w:val="00701CE4"/>
    <w:rsid w:val="00704A10"/>
    <w:rsid w:val="00715CDA"/>
    <w:rsid w:val="00727BB5"/>
    <w:rsid w:val="00745377"/>
    <w:rsid w:val="00761196"/>
    <w:rsid w:val="007736AE"/>
    <w:rsid w:val="00790C55"/>
    <w:rsid w:val="007D6059"/>
    <w:rsid w:val="00814250"/>
    <w:rsid w:val="0083094E"/>
    <w:rsid w:val="008503BE"/>
    <w:rsid w:val="00855288"/>
    <w:rsid w:val="00863E6F"/>
    <w:rsid w:val="00873B80"/>
    <w:rsid w:val="008C7BB1"/>
    <w:rsid w:val="008E3758"/>
    <w:rsid w:val="00962EB2"/>
    <w:rsid w:val="009932F5"/>
    <w:rsid w:val="00997498"/>
    <w:rsid w:val="00A00EC1"/>
    <w:rsid w:val="00A24526"/>
    <w:rsid w:val="00A97446"/>
    <w:rsid w:val="00AF528E"/>
    <w:rsid w:val="00B6709A"/>
    <w:rsid w:val="00BA3158"/>
    <w:rsid w:val="00BD01EB"/>
    <w:rsid w:val="00BD30E5"/>
    <w:rsid w:val="00BE18C3"/>
    <w:rsid w:val="00BE59AA"/>
    <w:rsid w:val="00BF74E5"/>
    <w:rsid w:val="00C170FA"/>
    <w:rsid w:val="00C46E01"/>
    <w:rsid w:val="00C93DAC"/>
    <w:rsid w:val="00CB59F1"/>
    <w:rsid w:val="00CE13C9"/>
    <w:rsid w:val="00D24189"/>
    <w:rsid w:val="00D42DBA"/>
    <w:rsid w:val="00D542FB"/>
    <w:rsid w:val="00D66307"/>
    <w:rsid w:val="00D7579C"/>
    <w:rsid w:val="00D85AA2"/>
    <w:rsid w:val="00D91E6F"/>
    <w:rsid w:val="00DB2EE9"/>
    <w:rsid w:val="00DC5EF5"/>
    <w:rsid w:val="00DE6DA9"/>
    <w:rsid w:val="00E256C5"/>
    <w:rsid w:val="00E323C8"/>
    <w:rsid w:val="00EA450E"/>
    <w:rsid w:val="00EA4F5D"/>
    <w:rsid w:val="00EC3947"/>
    <w:rsid w:val="00EE2C4B"/>
    <w:rsid w:val="00F34445"/>
    <w:rsid w:val="00F35310"/>
    <w:rsid w:val="00FC76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2F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13C9"/>
    <w:rPr>
      <w:rFonts w:ascii="Calibri" w:hAnsi="Calibri"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13C59"/>
    <w:pPr>
      <w:tabs>
        <w:tab w:val="right" w:leader="dot" w:pos="9782"/>
      </w:tabs>
      <w:spacing w:before="240" w:after="60"/>
    </w:pPr>
  </w:style>
  <w:style w:type="paragraph" w:styleId="TOC2">
    <w:name w:val="toc 2"/>
    <w:basedOn w:val="Normal"/>
    <w:next w:val="Normal"/>
    <w:autoRedefine/>
    <w:semiHidden/>
    <w:rsid w:val="00413C59"/>
    <w:pPr>
      <w:spacing w:after="60"/>
      <w:ind w:left="720"/>
    </w:pPr>
  </w:style>
  <w:style w:type="paragraph" w:styleId="TOC3">
    <w:name w:val="toc 3"/>
    <w:basedOn w:val="Normal"/>
    <w:next w:val="Normal"/>
    <w:autoRedefine/>
    <w:semiHidden/>
    <w:rsid w:val="00413C59"/>
    <w:pPr>
      <w:spacing w:after="60"/>
      <w:ind w:left="1440"/>
    </w:pPr>
  </w:style>
  <w:style w:type="paragraph" w:styleId="Header">
    <w:name w:val="header"/>
    <w:basedOn w:val="Normal"/>
    <w:rsid w:val="0046483A"/>
    <w:pPr>
      <w:tabs>
        <w:tab w:val="center" w:pos="4320"/>
        <w:tab w:val="right" w:pos="8640"/>
      </w:tabs>
    </w:pPr>
  </w:style>
  <w:style w:type="paragraph" w:styleId="Footer">
    <w:name w:val="footer"/>
    <w:basedOn w:val="Normal"/>
    <w:link w:val="FooterChar"/>
    <w:uiPriority w:val="99"/>
    <w:rsid w:val="0046483A"/>
    <w:pPr>
      <w:tabs>
        <w:tab w:val="center" w:pos="4320"/>
        <w:tab w:val="right" w:pos="8640"/>
      </w:tabs>
    </w:pPr>
  </w:style>
  <w:style w:type="table" w:styleId="TableGrid">
    <w:name w:val="Table Grid"/>
    <w:basedOn w:val="TableNormal"/>
    <w:rsid w:val="00464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24526"/>
  </w:style>
  <w:style w:type="paragraph" w:styleId="BalloonText">
    <w:name w:val="Balloon Text"/>
    <w:basedOn w:val="Normal"/>
    <w:link w:val="BalloonTextChar"/>
    <w:rsid w:val="00235EA8"/>
    <w:rPr>
      <w:rFonts w:ascii="Tahoma" w:hAnsi="Tahoma" w:cs="Tahoma"/>
      <w:sz w:val="16"/>
      <w:szCs w:val="16"/>
    </w:rPr>
  </w:style>
  <w:style w:type="character" w:customStyle="1" w:styleId="BalloonTextChar">
    <w:name w:val="Balloon Text Char"/>
    <w:link w:val="BalloonText"/>
    <w:rsid w:val="00235EA8"/>
    <w:rPr>
      <w:rFonts w:ascii="Tahoma" w:hAnsi="Tahoma" w:cs="Tahoma"/>
      <w:sz w:val="16"/>
      <w:szCs w:val="16"/>
    </w:rPr>
  </w:style>
  <w:style w:type="character" w:customStyle="1" w:styleId="FooterChar">
    <w:name w:val="Footer Char"/>
    <w:link w:val="Footer"/>
    <w:uiPriority w:val="99"/>
    <w:rsid w:val="00EE2C4B"/>
    <w:rPr>
      <w:sz w:val="24"/>
      <w:szCs w:val="24"/>
      <w:lang w:val="en-US" w:eastAsia="en-US"/>
    </w:rPr>
  </w:style>
  <w:style w:type="paragraph" w:customStyle="1" w:styleId="Hints">
    <w:name w:val="Hints"/>
    <w:basedOn w:val="Normal"/>
    <w:link w:val="HintsChar"/>
    <w:rsid w:val="00CE13C9"/>
    <w:pPr>
      <w:framePr w:hSpace="180" w:wrap="around" w:vAnchor="text" w:hAnchor="margin" w:y="11"/>
    </w:pPr>
    <w:rPr>
      <w:i/>
      <w:color w:val="548DD4" w:themeColor="text2" w:themeTint="99"/>
    </w:rPr>
  </w:style>
  <w:style w:type="paragraph" w:styleId="ListParagraph">
    <w:name w:val="List Paragraph"/>
    <w:basedOn w:val="Normal"/>
    <w:uiPriority w:val="34"/>
    <w:qFormat/>
    <w:rsid w:val="00CE13C9"/>
    <w:pPr>
      <w:ind w:left="720"/>
      <w:contextualSpacing/>
    </w:pPr>
  </w:style>
  <w:style w:type="character" w:customStyle="1" w:styleId="HintsChar">
    <w:name w:val="Hints Char"/>
    <w:basedOn w:val="DefaultParagraphFont"/>
    <w:link w:val="Hints"/>
    <w:rsid w:val="00CE13C9"/>
    <w:rPr>
      <w:rFonts w:ascii="Calibri" w:hAnsi="Calibri" w:cs="Calibri"/>
      <w:i/>
      <w:color w:val="548DD4" w:themeColor="text2" w:themeTint="99"/>
      <w:sz w:val="22"/>
      <w:szCs w:val="22"/>
      <w:lang w:val="en-US" w:eastAsia="en-US"/>
    </w:rPr>
  </w:style>
  <w:style w:type="character" w:styleId="Emphasis">
    <w:name w:val="Emphasis"/>
    <w:basedOn w:val="DefaultParagraphFont"/>
    <w:qFormat/>
    <w:rsid w:val="00CE13C9"/>
    <w:rPr>
      <w:i/>
      <w:iCs/>
    </w:rPr>
  </w:style>
  <w:style w:type="character" w:styleId="Strong">
    <w:name w:val="Strong"/>
    <w:qFormat/>
    <w:rsid w:val="00CE13C9"/>
    <w:rPr>
      <w:b/>
    </w:rPr>
  </w:style>
  <w:style w:type="table" w:customStyle="1" w:styleId="SIMStyle">
    <w:name w:val="SIM Style"/>
    <w:basedOn w:val="TableNormal"/>
    <w:uiPriority w:val="99"/>
    <w:rsid w:val="00411FD9"/>
    <w:rPr>
      <w:rFonts w:asciiTheme="minorHAnsi" w:hAnsiTheme="minorHAnsi"/>
      <w:sz w:val="24"/>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character" w:styleId="Hyperlink">
    <w:name w:val="Hyperlink"/>
    <w:basedOn w:val="DefaultParagraphFont"/>
    <w:rsid w:val="009932F5"/>
    <w:rPr>
      <w:color w:val="0000FF" w:themeColor="hyperlink"/>
      <w:u w:val="single"/>
    </w:rPr>
  </w:style>
  <w:style w:type="character" w:styleId="FollowedHyperlink">
    <w:name w:val="FollowedHyperlink"/>
    <w:basedOn w:val="DefaultParagraphFont"/>
    <w:rsid w:val="005945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13C9"/>
    <w:rPr>
      <w:rFonts w:ascii="Calibri" w:hAnsi="Calibri"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13C59"/>
    <w:pPr>
      <w:tabs>
        <w:tab w:val="right" w:leader="dot" w:pos="9782"/>
      </w:tabs>
      <w:spacing w:before="240" w:after="60"/>
    </w:pPr>
  </w:style>
  <w:style w:type="paragraph" w:styleId="TOC2">
    <w:name w:val="toc 2"/>
    <w:basedOn w:val="Normal"/>
    <w:next w:val="Normal"/>
    <w:autoRedefine/>
    <w:semiHidden/>
    <w:rsid w:val="00413C59"/>
    <w:pPr>
      <w:spacing w:after="60"/>
      <w:ind w:left="720"/>
    </w:pPr>
  </w:style>
  <w:style w:type="paragraph" w:styleId="TOC3">
    <w:name w:val="toc 3"/>
    <w:basedOn w:val="Normal"/>
    <w:next w:val="Normal"/>
    <w:autoRedefine/>
    <w:semiHidden/>
    <w:rsid w:val="00413C59"/>
    <w:pPr>
      <w:spacing w:after="60"/>
      <w:ind w:left="1440"/>
    </w:pPr>
  </w:style>
  <w:style w:type="paragraph" w:styleId="Header">
    <w:name w:val="header"/>
    <w:basedOn w:val="Normal"/>
    <w:rsid w:val="0046483A"/>
    <w:pPr>
      <w:tabs>
        <w:tab w:val="center" w:pos="4320"/>
        <w:tab w:val="right" w:pos="8640"/>
      </w:tabs>
    </w:pPr>
  </w:style>
  <w:style w:type="paragraph" w:styleId="Footer">
    <w:name w:val="footer"/>
    <w:basedOn w:val="Normal"/>
    <w:link w:val="FooterChar"/>
    <w:uiPriority w:val="99"/>
    <w:rsid w:val="0046483A"/>
    <w:pPr>
      <w:tabs>
        <w:tab w:val="center" w:pos="4320"/>
        <w:tab w:val="right" w:pos="8640"/>
      </w:tabs>
    </w:pPr>
  </w:style>
  <w:style w:type="table" w:styleId="TableGrid">
    <w:name w:val="Table Grid"/>
    <w:basedOn w:val="TableNormal"/>
    <w:rsid w:val="00464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24526"/>
  </w:style>
  <w:style w:type="paragraph" w:styleId="BalloonText">
    <w:name w:val="Balloon Text"/>
    <w:basedOn w:val="Normal"/>
    <w:link w:val="BalloonTextChar"/>
    <w:rsid w:val="00235EA8"/>
    <w:rPr>
      <w:rFonts w:ascii="Tahoma" w:hAnsi="Tahoma" w:cs="Tahoma"/>
      <w:sz w:val="16"/>
      <w:szCs w:val="16"/>
    </w:rPr>
  </w:style>
  <w:style w:type="character" w:customStyle="1" w:styleId="BalloonTextChar">
    <w:name w:val="Balloon Text Char"/>
    <w:link w:val="BalloonText"/>
    <w:rsid w:val="00235EA8"/>
    <w:rPr>
      <w:rFonts w:ascii="Tahoma" w:hAnsi="Tahoma" w:cs="Tahoma"/>
      <w:sz w:val="16"/>
      <w:szCs w:val="16"/>
    </w:rPr>
  </w:style>
  <w:style w:type="character" w:customStyle="1" w:styleId="FooterChar">
    <w:name w:val="Footer Char"/>
    <w:link w:val="Footer"/>
    <w:uiPriority w:val="99"/>
    <w:rsid w:val="00EE2C4B"/>
    <w:rPr>
      <w:sz w:val="24"/>
      <w:szCs w:val="24"/>
      <w:lang w:val="en-US" w:eastAsia="en-US"/>
    </w:rPr>
  </w:style>
  <w:style w:type="paragraph" w:customStyle="1" w:styleId="Hints">
    <w:name w:val="Hints"/>
    <w:basedOn w:val="Normal"/>
    <w:link w:val="HintsChar"/>
    <w:rsid w:val="00CE13C9"/>
    <w:pPr>
      <w:framePr w:hSpace="180" w:wrap="around" w:vAnchor="text" w:hAnchor="margin" w:y="11"/>
    </w:pPr>
    <w:rPr>
      <w:i/>
      <w:color w:val="548DD4" w:themeColor="text2" w:themeTint="99"/>
    </w:rPr>
  </w:style>
  <w:style w:type="paragraph" w:styleId="ListParagraph">
    <w:name w:val="List Paragraph"/>
    <w:basedOn w:val="Normal"/>
    <w:uiPriority w:val="34"/>
    <w:qFormat/>
    <w:rsid w:val="00CE13C9"/>
    <w:pPr>
      <w:ind w:left="720"/>
      <w:contextualSpacing/>
    </w:pPr>
  </w:style>
  <w:style w:type="character" w:customStyle="1" w:styleId="HintsChar">
    <w:name w:val="Hints Char"/>
    <w:basedOn w:val="DefaultParagraphFont"/>
    <w:link w:val="Hints"/>
    <w:rsid w:val="00CE13C9"/>
    <w:rPr>
      <w:rFonts w:ascii="Calibri" w:hAnsi="Calibri" w:cs="Calibri"/>
      <w:i/>
      <w:color w:val="548DD4" w:themeColor="text2" w:themeTint="99"/>
      <w:sz w:val="22"/>
      <w:szCs w:val="22"/>
      <w:lang w:val="en-US" w:eastAsia="en-US"/>
    </w:rPr>
  </w:style>
  <w:style w:type="character" w:styleId="Emphasis">
    <w:name w:val="Emphasis"/>
    <w:basedOn w:val="DefaultParagraphFont"/>
    <w:qFormat/>
    <w:rsid w:val="00CE13C9"/>
    <w:rPr>
      <w:i/>
      <w:iCs/>
    </w:rPr>
  </w:style>
  <w:style w:type="character" w:styleId="Strong">
    <w:name w:val="Strong"/>
    <w:qFormat/>
    <w:rsid w:val="00CE13C9"/>
    <w:rPr>
      <w:b/>
    </w:rPr>
  </w:style>
  <w:style w:type="table" w:customStyle="1" w:styleId="SIMStyle">
    <w:name w:val="SIM Style"/>
    <w:basedOn w:val="TableNormal"/>
    <w:uiPriority w:val="99"/>
    <w:rsid w:val="00411FD9"/>
    <w:rPr>
      <w:rFonts w:asciiTheme="minorHAnsi" w:hAnsiTheme="minorHAnsi"/>
      <w:sz w:val="24"/>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character" w:styleId="Hyperlink">
    <w:name w:val="Hyperlink"/>
    <w:basedOn w:val="DefaultParagraphFont"/>
    <w:rsid w:val="009932F5"/>
    <w:rPr>
      <w:color w:val="0000FF" w:themeColor="hyperlink"/>
      <w:u w:val="single"/>
    </w:rPr>
  </w:style>
  <w:style w:type="character" w:styleId="FollowedHyperlink">
    <w:name w:val="FollowedHyperlink"/>
    <w:basedOn w:val="DefaultParagraphFont"/>
    <w:rsid w:val="005945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17051">
      <w:bodyDiv w:val="1"/>
      <w:marLeft w:val="0"/>
      <w:marRight w:val="0"/>
      <w:marTop w:val="0"/>
      <w:marBottom w:val="0"/>
      <w:divBdr>
        <w:top w:val="none" w:sz="0" w:space="0" w:color="auto"/>
        <w:left w:val="none" w:sz="0" w:space="0" w:color="auto"/>
        <w:bottom w:val="none" w:sz="0" w:space="0" w:color="auto"/>
        <w:right w:val="none" w:sz="0" w:space="0" w:color="auto"/>
      </w:divBdr>
    </w:div>
    <w:div w:id="211362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cio@gov.nt.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cio@gov.nt.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315B8-64D0-46D9-9542-62088A1AA56E}">
  <ds:schemaRefs>
    <ds:schemaRef ds:uri="http://purl.org/dc/elements/1.1/"/>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ED6E76D-4A64-4B34-901E-F57CFDB17641}">
  <ds:schemaRefs>
    <ds:schemaRef ds:uri="http://schemas.microsoft.com/sharepoint/v3/contenttype/forms"/>
  </ds:schemaRefs>
</ds:datastoreItem>
</file>

<file path=customXml/itemProps3.xml><?xml version="1.0" encoding="utf-8"?>
<ds:datastoreItem xmlns:ds="http://schemas.openxmlformats.org/officeDocument/2006/customXml" ds:itemID="{F7146CE1-4E94-4DB3-899E-AB1B52D79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EB4568-E5A4-40CE-A6FA-F3754942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Project Charter</vt:lpstr>
    </vt:vector>
  </TitlesOfParts>
  <Company>DRAGONDREAMS</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Impact Assessment</dc:title>
  <dc:creator>KK</dc:creator>
  <dc:description>From the GNWT SIM</dc:description>
  <cp:lastModifiedBy>Curtis_Naphan</cp:lastModifiedBy>
  <cp:revision>2</cp:revision>
  <cp:lastPrinted>2013-02-01T22:18:00Z</cp:lastPrinted>
  <dcterms:created xsi:type="dcterms:W3CDTF">2013-06-24T15:38:00Z</dcterms:created>
  <dcterms:modified xsi:type="dcterms:W3CDTF">2013-06-24T15:38:00Z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0x010100169016DA4C6C014191DF74CDECA3F402</vt:lpwstr>
  </property>
</Properties>
</file>